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E5A" w:rsidRDefault="007C7E5A" w:rsidP="007C7E5A">
      <w:pPr>
        <w:pStyle w:val="Title"/>
        <w:rPr>
          <w:rFonts w:cs="Arial"/>
          <w:sz w:val="22"/>
        </w:rPr>
      </w:pPr>
    </w:p>
    <w:p w:rsidR="007C7E5A" w:rsidRPr="00D371AC" w:rsidRDefault="007C7E5A" w:rsidP="007C7E5A">
      <w:pPr>
        <w:pStyle w:val="Title"/>
        <w:rPr>
          <w:rFonts w:cs="Arial"/>
          <w:szCs w:val="28"/>
        </w:rPr>
      </w:pPr>
      <w:smartTag w:uri="urn:schemas-microsoft-com:office:smarttags" w:element="place">
        <w:smartTag w:uri="urn:schemas-microsoft-com:office:smarttags" w:element="City">
          <w:r w:rsidRPr="00D371AC">
            <w:rPr>
              <w:rFonts w:cs="Arial"/>
              <w:szCs w:val="28"/>
            </w:rPr>
            <w:t>HOUSTON</w:t>
          </w:r>
        </w:smartTag>
      </w:smartTag>
      <w:r w:rsidRPr="00D371AC">
        <w:rPr>
          <w:rFonts w:cs="Arial"/>
          <w:szCs w:val="28"/>
        </w:rPr>
        <w:t xml:space="preserve"> GEOLOGICAL SOCIETY</w:t>
      </w:r>
    </w:p>
    <w:p w:rsidR="007C7E5A" w:rsidRDefault="007C7E5A" w:rsidP="007C7E5A">
      <w:pPr>
        <w:jc w:val="center"/>
        <w:rPr>
          <w:rFonts w:cs="Arial"/>
          <w:b/>
          <w:sz w:val="22"/>
        </w:rPr>
      </w:pPr>
    </w:p>
    <w:p w:rsidR="007C7E5A" w:rsidRDefault="007C7E5A" w:rsidP="007C7E5A">
      <w:pPr>
        <w:jc w:val="center"/>
        <w:rPr>
          <w:rFonts w:cs="Arial"/>
          <w:b/>
          <w:sz w:val="22"/>
        </w:rPr>
      </w:pPr>
    </w:p>
    <w:p w:rsidR="007C7E5A" w:rsidRDefault="007C7E5A" w:rsidP="007C7E5A">
      <w:pPr>
        <w:jc w:val="center"/>
        <w:rPr>
          <w:rFonts w:cs="Arial"/>
          <w:b/>
          <w:sz w:val="22"/>
        </w:rPr>
      </w:pPr>
    </w:p>
    <w:p w:rsidR="007C7E5A" w:rsidRDefault="007C7E5A" w:rsidP="007C7E5A">
      <w:pPr>
        <w:jc w:val="center"/>
        <w:rPr>
          <w:rFonts w:cs="Arial"/>
          <w:b/>
          <w:sz w:val="22"/>
        </w:rPr>
      </w:pPr>
    </w:p>
    <w:p w:rsidR="007C7E5A" w:rsidRDefault="007C7E5A" w:rsidP="007C7E5A">
      <w:pPr>
        <w:jc w:val="center"/>
        <w:rPr>
          <w:rFonts w:cs="Arial"/>
          <w:b/>
          <w:sz w:val="22"/>
        </w:rPr>
      </w:pPr>
    </w:p>
    <w:p w:rsidR="007C7E5A" w:rsidRDefault="007C7E5A" w:rsidP="007C7E5A">
      <w:pPr>
        <w:jc w:val="center"/>
        <w:rPr>
          <w:rFonts w:cs="Arial"/>
          <w:b/>
          <w:sz w:val="22"/>
        </w:rPr>
      </w:pPr>
      <w:r w:rsidRPr="00E81EE1">
        <w:rPr>
          <w:rFonts w:cs="Arial"/>
          <w:b/>
          <w:sz w:val="22"/>
        </w:rPr>
        <w:object w:dxaOrig="5026" w:dyaOrig="4517" w14:anchorId="131E7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5pt;height:225.5pt" o:ole="" fillcolor="window">
            <v:imagedata r:id="rId8" o:title=""/>
          </v:shape>
          <o:OLEObject Type="Embed" ProgID="Word.Document.8" ShapeID="_x0000_i1025" DrawAspect="Content" ObjectID="_1568543559" r:id="rId9">
            <o:FieldCodes>\s</o:FieldCodes>
          </o:OLEObject>
        </w:object>
      </w:r>
    </w:p>
    <w:p w:rsidR="007C7E5A" w:rsidRDefault="007C7E5A" w:rsidP="007C7E5A">
      <w:pPr>
        <w:jc w:val="center"/>
        <w:rPr>
          <w:rFonts w:cs="Arial"/>
          <w:b/>
          <w:sz w:val="22"/>
        </w:rPr>
      </w:pPr>
    </w:p>
    <w:p w:rsidR="007C7E5A" w:rsidRDefault="007C7E5A" w:rsidP="007C7E5A">
      <w:pPr>
        <w:jc w:val="center"/>
        <w:rPr>
          <w:rFonts w:cs="Arial"/>
          <w:b/>
          <w:sz w:val="22"/>
        </w:rPr>
      </w:pPr>
    </w:p>
    <w:p w:rsidR="007C7E5A" w:rsidRDefault="007C7E5A" w:rsidP="007C7E5A">
      <w:pPr>
        <w:jc w:val="center"/>
        <w:rPr>
          <w:rFonts w:cs="Arial"/>
          <w:b/>
          <w:sz w:val="22"/>
        </w:rPr>
      </w:pPr>
    </w:p>
    <w:p w:rsidR="007C7E5A" w:rsidRPr="00D371AC" w:rsidRDefault="007C7E5A" w:rsidP="007C7E5A">
      <w:pPr>
        <w:pStyle w:val="Heading1"/>
        <w:rPr>
          <w:rFonts w:cs="Arial"/>
          <w:szCs w:val="28"/>
        </w:rPr>
      </w:pPr>
      <w:r w:rsidRPr="00D371AC">
        <w:rPr>
          <w:rFonts w:cs="Arial"/>
          <w:szCs w:val="28"/>
        </w:rPr>
        <w:t>POLICY MANUAL</w:t>
      </w:r>
    </w:p>
    <w:p w:rsidR="00F1386A" w:rsidRDefault="00F1386A" w:rsidP="00F1386A">
      <w:pPr>
        <w:pStyle w:val="Heading4"/>
        <w:jc w:val="right"/>
        <w:rPr>
          <w:rFonts w:cs="Arial"/>
          <w:sz w:val="22"/>
        </w:rPr>
      </w:pPr>
    </w:p>
    <w:p w:rsidR="00F1386A" w:rsidRDefault="007C7E5A" w:rsidP="00F1386A">
      <w:pPr>
        <w:pStyle w:val="Heading4"/>
      </w:pPr>
      <w:r w:rsidRPr="001845D7">
        <w:rPr>
          <w:rFonts w:cs="Arial"/>
          <w:sz w:val="22"/>
        </w:rPr>
        <w:t>Revis</w:t>
      </w:r>
      <w:r w:rsidR="00D371AC">
        <w:rPr>
          <w:rFonts w:cs="Arial"/>
          <w:sz w:val="22"/>
        </w:rPr>
        <w:t>ed:</w:t>
      </w:r>
      <w:r w:rsidR="00A50D09">
        <w:t xml:space="preserve"> </w:t>
      </w:r>
      <w:r w:rsidR="002A1078">
        <w:t>March</w:t>
      </w:r>
      <w:r w:rsidR="00B72BD4">
        <w:t xml:space="preserve"> 201</w:t>
      </w:r>
      <w:r w:rsidR="00A50D09">
        <w:t>5</w:t>
      </w:r>
      <w:r w:rsidRPr="001845D7">
        <w:br/>
      </w:r>
    </w:p>
    <w:p w:rsidR="00F1386A" w:rsidRDefault="00F1386A" w:rsidP="00F1386A">
      <w:pPr>
        <w:pStyle w:val="Heading4"/>
        <w:jc w:val="right"/>
      </w:pPr>
    </w:p>
    <w:p w:rsidR="00F1386A" w:rsidRDefault="00F1386A" w:rsidP="00F1386A">
      <w:pPr>
        <w:pStyle w:val="Heading4"/>
        <w:jc w:val="right"/>
      </w:pPr>
    </w:p>
    <w:p w:rsidR="00F1386A" w:rsidRDefault="00F1386A" w:rsidP="00F1386A">
      <w:pPr>
        <w:pStyle w:val="Heading4"/>
        <w:jc w:val="right"/>
      </w:pPr>
    </w:p>
    <w:p w:rsidR="00F1386A" w:rsidRDefault="00F1386A" w:rsidP="00F1386A">
      <w:pPr>
        <w:pStyle w:val="Heading4"/>
        <w:jc w:val="right"/>
      </w:pPr>
    </w:p>
    <w:p w:rsidR="00F1386A" w:rsidRDefault="00F1386A" w:rsidP="00F1386A">
      <w:pPr>
        <w:pStyle w:val="Heading4"/>
        <w:jc w:val="right"/>
      </w:pPr>
    </w:p>
    <w:p w:rsidR="00F1386A" w:rsidRDefault="00F1386A" w:rsidP="00F1386A">
      <w:pPr>
        <w:pStyle w:val="Heading4"/>
        <w:jc w:val="right"/>
      </w:pPr>
    </w:p>
    <w:p w:rsidR="007C7E5A" w:rsidRDefault="007C7E5A" w:rsidP="00F1386A">
      <w:pPr>
        <w:pStyle w:val="Title"/>
        <w:jc w:val="right"/>
        <w:rPr>
          <w:rFonts w:cs="Arial"/>
          <w:sz w:val="22"/>
        </w:rPr>
      </w:pPr>
      <w:r>
        <w:rPr>
          <w:rFonts w:cs="Arial"/>
          <w:sz w:val="22"/>
        </w:rPr>
        <w:br w:type="page"/>
      </w:r>
    </w:p>
    <w:p w:rsidR="007C7E5A" w:rsidRDefault="007C7E5A" w:rsidP="007C7E5A">
      <w:pPr>
        <w:pStyle w:val="Title"/>
        <w:rPr>
          <w:rFonts w:cs="Arial"/>
          <w:sz w:val="22"/>
        </w:rPr>
      </w:pPr>
    </w:p>
    <w:p w:rsidR="007C7E5A" w:rsidRPr="00C74482" w:rsidRDefault="007C7E5A" w:rsidP="007C7E5A">
      <w:pPr>
        <w:pStyle w:val="Title"/>
        <w:rPr>
          <w:rFonts w:cs="Arial"/>
          <w:sz w:val="24"/>
          <w:szCs w:val="24"/>
        </w:rPr>
      </w:pPr>
      <w:smartTag w:uri="urn:schemas-microsoft-com:office:smarttags" w:element="place">
        <w:smartTag w:uri="urn:schemas-microsoft-com:office:smarttags" w:element="City">
          <w:r w:rsidRPr="00C74482">
            <w:rPr>
              <w:rFonts w:cs="Arial"/>
              <w:sz w:val="24"/>
              <w:szCs w:val="24"/>
            </w:rPr>
            <w:t>HOUSTON</w:t>
          </w:r>
        </w:smartTag>
      </w:smartTag>
      <w:r w:rsidRPr="00C74482">
        <w:rPr>
          <w:rFonts w:cs="Arial"/>
          <w:sz w:val="24"/>
          <w:szCs w:val="24"/>
        </w:rPr>
        <w:t xml:space="preserve"> GEOLOGICAL SOCIETY</w:t>
      </w:r>
    </w:p>
    <w:p w:rsidR="007C7E5A" w:rsidRDefault="007C7E5A" w:rsidP="007C7E5A">
      <w:pPr>
        <w:jc w:val="center"/>
        <w:rPr>
          <w:rFonts w:cs="Arial"/>
          <w:b/>
          <w:sz w:val="22"/>
        </w:rPr>
      </w:pPr>
    </w:p>
    <w:p w:rsidR="007C7E5A" w:rsidRDefault="007C7E5A" w:rsidP="007C7E5A">
      <w:pPr>
        <w:jc w:val="center"/>
        <w:rPr>
          <w:rFonts w:cs="Arial"/>
          <w:b/>
          <w:sz w:val="22"/>
        </w:rPr>
      </w:pPr>
    </w:p>
    <w:p w:rsidR="007C7E5A" w:rsidRDefault="007C7E5A" w:rsidP="007C7E5A">
      <w:pPr>
        <w:jc w:val="center"/>
        <w:rPr>
          <w:rFonts w:cs="Arial"/>
          <w:b/>
          <w:sz w:val="22"/>
        </w:rPr>
      </w:pPr>
    </w:p>
    <w:p w:rsidR="007C7E5A" w:rsidRPr="00222A01" w:rsidRDefault="007C7E5A" w:rsidP="007C7E5A">
      <w:pPr>
        <w:pStyle w:val="Heading1"/>
        <w:rPr>
          <w:rFonts w:cs="Arial"/>
          <w:b/>
          <w:szCs w:val="28"/>
        </w:rPr>
      </w:pPr>
      <w:r w:rsidRPr="00222A01">
        <w:rPr>
          <w:rFonts w:cs="Arial"/>
          <w:b/>
          <w:szCs w:val="28"/>
        </w:rPr>
        <w:t>POLICY MANUAL</w:t>
      </w:r>
    </w:p>
    <w:p w:rsidR="007C7E5A" w:rsidRDefault="007C7E5A" w:rsidP="007C7E5A">
      <w:pPr>
        <w:rPr>
          <w:rFonts w:cs="Arial"/>
          <w:sz w:val="22"/>
        </w:rPr>
      </w:pPr>
    </w:p>
    <w:p w:rsidR="007C7E5A" w:rsidRDefault="007C7E5A" w:rsidP="007C7E5A">
      <w:pPr>
        <w:rPr>
          <w:rFonts w:cs="Arial"/>
          <w:sz w:val="22"/>
        </w:rPr>
      </w:pPr>
    </w:p>
    <w:p w:rsidR="007C7E5A" w:rsidRDefault="007C7E5A" w:rsidP="007C7E5A">
      <w:pPr>
        <w:pStyle w:val="BodyText"/>
        <w:rPr>
          <w:rFonts w:cs="Arial"/>
          <w:sz w:val="22"/>
        </w:rPr>
      </w:pPr>
      <w:r>
        <w:rPr>
          <w:rFonts w:cs="Arial"/>
          <w:sz w:val="22"/>
        </w:rPr>
        <w:t xml:space="preserve">The Houston Geological Society Executive Board is the Policy-making body of the Society.  Policies are flexible guidelines.  They guide the officers and chairmen of the Society in handling daily operations and in settling questions not clearly covered in the Constitution and By-laws.  Policies may be changed by a </w:t>
      </w:r>
      <w:r w:rsidR="007B5493">
        <w:rPr>
          <w:rFonts w:cs="Arial"/>
          <w:sz w:val="22"/>
        </w:rPr>
        <w:t xml:space="preserve">majority </w:t>
      </w:r>
      <w:r>
        <w:rPr>
          <w:rFonts w:cs="Arial"/>
          <w:sz w:val="22"/>
        </w:rPr>
        <w:t>vote of the HGS Board.</w:t>
      </w:r>
    </w:p>
    <w:p w:rsidR="007C7E5A" w:rsidRDefault="007C7E5A" w:rsidP="007C7E5A">
      <w:pPr>
        <w:rPr>
          <w:rFonts w:cs="Arial"/>
          <w:sz w:val="22"/>
        </w:rPr>
      </w:pPr>
    </w:p>
    <w:p w:rsidR="00C74482" w:rsidRDefault="00C74482" w:rsidP="007C7E5A">
      <w:pPr>
        <w:rPr>
          <w:rFonts w:cs="Arial"/>
          <w:sz w:val="22"/>
        </w:rPr>
      </w:pPr>
    </w:p>
    <w:p w:rsidR="007C7E5A" w:rsidRDefault="007C7E5A" w:rsidP="007C7E5A">
      <w:pPr>
        <w:pStyle w:val="Heading2"/>
        <w:rPr>
          <w:rFonts w:cs="Arial"/>
          <w:sz w:val="22"/>
        </w:rPr>
      </w:pPr>
      <w:r>
        <w:rPr>
          <w:rFonts w:cs="Arial"/>
          <w:sz w:val="22"/>
        </w:rPr>
        <w:t>Contents</w:t>
      </w:r>
    </w:p>
    <w:p w:rsidR="007C7E5A" w:rsidRDefault="007C7E5A" w:rsidP="007C7E5A">
      <w:pPr>
        <w:rPr>
          <w:rFonts w:cs="Arial"/>
          <w:sz w:val="22"/>
        </w:rPr>
      </w:pPr>
    </w:p>
    <w:p w:rsidR="00322106" w:rsidRDefault="00322106" w:rsidP="00322106">
      <w:pPr>
        <w:pStyle w:val="Heading3"/>
        <w:tabs>
          <w:tab w:val="left" w:leader="dot" w:pos="5760"/>
        </w:tabs>
        <w:spacing w:after="120"/>
        <w:rPr>
          <w:rFonts w:cs="Arial"/>
          <w:sz w:val="22"/>
        </w:rPr>
      </w:pPr>
      <w:smartTag w:uri="urn:schemas-microsoft-com:office:smarttags" w:element="City">
        <w:smartTag w:uri="urn:schemas-microsoft-com:office:smarttags" w:element="place">
          <w:r>
            <w:rPr>
              <w:rFonts w:cs="Arial"/>
              <w:sz w:val="22"/>
            </w:rPr>
            <w:t>Mission</w:t>
          </w:r>
        </w:smartTag>
      </w:smartTag>
      <w:r>
        <w:rPr>
          <w:rFonts w:cs="Arial"/>
          <w:sz w:val="22"/>
        </w:rPr>
        <w:t xml:space="preserve"> and Vision Statements</w:t>
      </w:r>
      <w:r>
        <w:rPr>
          <w:rFonts w:cs="Arial"/>
          <w:sz w:val="22"/>
        </w:rPr>
        <w:tab/>
        <w:t>Page 2</w:t>
      </w:r>
    </w:p>
    <w:p w:rsidR="007C7E5A" w:rsidRDefault="007C7E5A" w:rsidP="00C74482">
      <w:pPr>
        <w:pStyle w:val="Heading3"/>
        <w:tabs>
          <w:tab w:val="left" w:leader="dot" w:pos="5760"/>
        </w:tabs>
        <w:spacing w:after="120"/>
        <w:rPr>
          <w:rFonts w:cs="Arial"/>
          <w:sz w:val="22"/>
        </w:rPr>
      </w:pPr>
      <w:r>
        <w:rPr>
          <w:rFonts w:cs="Arial"/>
          <w:sz w:val="22"/>
        </w:rPr>
        <w:t>Accounting and Financial</w:t>
      </w:r>
      <w:r>
        <w:rPr>
          <w:rFonts w:cs="Arial"/>
          <w:sz w:val="22"/>
        </w:rPr>
        <w:tab/>
        <w:t xml:space="preserve">Page </w:t>
      </w:r>
      <w:r w:rsidR="00C74482">
        <w:rPr>
          <w:rFonts w:cs="Arial"/>
          <w:sz w:val="22"/>
        </w:rPr>
        <w:t>3</w:t>
      </w:r>
    </w:p>
    <w:p w:rsidR="007C7E5A" w:rsidRDefault="007C7E5A" w:rsidP="00C74482">
      <w:pPr>
        <w:tabs>
          <w:tab w:val="left" w:leader="dot" w:pos="5760"/>
        </w:tabs>
        <w:spacing w:after="120"/>
        <w:rPr>
          <w:rFonts w:cs="Arial"/>
          <w:sz w:val="22"/>
        </w:rPr>
      </w:pPr>
      <w:r>
        <w:rPr>
          <w:rFonts w:cs="Arial"/>
          <w:sz w:val="22"/>
        </w:rPr>
        <w:t>Administration and General</w:t>
      </w:r>
      <w:r>
        <w:rPr>
          <w:rFonts w:cs="Arial"/>
          <w:sz w:val="22"/>
        </w:rPr>
        <w:tab/>
        <w:t xml:space="preserve">Page </w:t>
      </w:r>
      <w:r w:rsidR="00174F4C">
        <w:rPr>
          <w:rFonts w:cs="Arial"/>
          <w:sz w:val="22"/>
        </w:rPr>
        <w:t>6</w:t>
      </w:r>
    </w:p>
    <w:p w:rsidR="007C7E5A" w:rsidRDefault="007C7E5A" w:rsidP="00C74482">
      <w:pPr>
        <w:tabs>
          <w:tab w:val="left" w:leader="dot" w:pos="5760"/>
        </w:tabs>
        <w:spacing w:after="120"/>
        <w:rPr>
          <w:rFonts w:cs="Arial"/>
          <w:sz w:val="22"/>
        </w:rPr>
      </w:pPr>
      <w:r>
        <w:rPr>
          <w:rFonts w:cs="Arial"/>
          <w:sz w:val="22"/>
        </w:rPr>
        <w:t>Advertisement</w:t>
      </w:r>
      <w:r>
        <w:rPr>
          <w:rFonts w:cs="Arial"/>
          <w:sz w:val="22"/>
        </w:rPr>
        <w:tab/>
        <w:t xml:space="preserve">Page </w:t>
      </w:r>
      <w:r w:rsidR="00E71733">
        <w:rPr>
          <w:rFonts w:cs="Arial"/>
          <w:sz w:val="22"/>
        </w:rPr>
        <w:t>6</w:t>
      </w:r>
    </w:p>
    <w:p w:rsidR="007C7E5A" w:rsidRDefault="007C7E5A" w:rsidP="00C74482">
      <w:pPr>
        <w:tabs>
          <w:tab w:val="left" w:leader="dot" w:pos="5760"/>
        </w:tabs>
        <w:spacing w:after="120"/>
        <w:rPr>
          <w:rFonts w:cs="Arial"/>
          <w:sz w:val="22"/>
        </w:rPr>
      </w:pPr>
      <w:r>
        <w:rPr>
          <w:rFonts w:cs="Arial"/>
          <w:sz w:val="22"/>
        </w:rPr>
        <w:t>Awards</w:t>
      </w:r>
      <w:r>
        <w:rPr>
          <w:rFonts w:cs="Arial"/>
          <w:sz w:val="22"/>
        </w:rPr>
        <w:tab/>
        <w:t xml:space="preserve">Page </w:t>
      </w:r>
      <w:r w:rsidR="00E71733">
        <w:rPr>
          <w:rFonts w:cs="Arial"/>
          <w:sz w:val="22"/>
        </w:rPr>
        <w:t>7</w:t>
      </w:r>
    </w:p>
    <w:p w:rsidR="007C7E5A" w:rsidRDefault="007C7E5A" w:rsidP="00C74482">
      <w:pPr>
        <w:tabs>
          <w:tab w:val="left" w:leader="dot" w:pos="5760"/>
        </w:tabs>
        <w:spacing w:after="120"/>
        <w:rPr>
          <w:rFonts w:cs="Arial"/>
          <w:sz w:val="22"/>
        </w:rPr>
      </w:pPr>
      <w:r>
        <w:rPr>
          <w:rFonts w:cs="Arial"/>
          <w:sz w:val="22"/>
        </w:rPr>
        <w:t>Employment</w:t>
      </w:r>
      <w:r>
        <w:rPr>
          <w:rFonts w:cs="Arial"/>
          <w:sz w:val="22"/>
        </w:rPr>
        <w:tab/>
        <w:t xml:space="preserve">Page </w:t>
      </w:r>
      <w:r w:rsidR="00E71733">
        <w:rPr>
          <w:rFonts w:cs="Arial"/>
          <w:sz w:val="22"/>
        </w:rPr>
        <w:t>9</w:t>
      </w:r>
    </w:p>
    <w:p w:rsidR="007C7E5A" w:rsidRDefault="007C7E5A" w:rsidP="00C74482">
      <w:pPr>
        <w:tabs>
          <w:tab w:val="left" w:leader="dot" w:pos="5760"/>
        </w:tabs>
        <w:spacing w:after="120"/>
        <w:rPr>
          <w:rFonts w:cs="Arial"/>
          <w:sz w:val="22"/>
        </w:rPr>
      </w:pPr>
      <w:r>
        <w:rPr>
          <w:rFonts w:cs="Arial"/>
          <w:sz w:val="22"/>
        </w:rPr>
        <w:t>Insurance</w:t>
      </w:r>
      <w:r>
        <w:rPr>
          <w:rFonts w:cs="Arial"/>
          <w:sz w:val="22"/>
        </w:rPr>
        <w:tab/>
        <w:t xml:space="preserve">Page </w:t>
      </w:r>
      <w:r w:rsidR="00E71733">
        <w:rPr>
          <w:rFonts w:cs="Arial"/>
          <w:sz w:val="22"/>
        </w:rPr>
        <w:t>10</w:t>
      </w:r>
    </w:p>
    <w:p w:rsidR="00790D63" w:rsidRDefault="00790D63" w:rsidP="00C74482">
      <w:pPr>
        <w:tabs>
          <w:tab w:val="left" w:leader="dot" w:pos="5760"/>
        </w:tabs>
        <w:spacing w:after="120"/>
        <w:rPr>
          <w:rFonts w:cs="Arial"/>
          <w:sz w:val="22"/>
        </w:rPr>
      </w:pPr>
      <w:r>
        <w:rPr>
          <w:rFonts w:cs="Arial"/>
          <w:sz w:val="22"/>
        </w:rPr>
        <w:t>HGS Database Privacy Policy</w:t>
      </w:r>
      <w:r>
        <w:rPr>
          <w:rFonts w:cs="Arial"/>
          <w:sz w:val="22"/>
        </w:rPr>
        <w:tab/>
        <w:t xml:space="preserve">Page </w:t>
      </w:r>
      <w:r w:rsidR="00E71733">
        <w:rPr>
          <w:rFonts w:cs="Arial"/>
          <w:sz w:val="22"/>
        </w:rPr>
        <w:t>10</w:t>
      </w:r>
    </w:p>
    <w:p w:rsidR="00790D63" w:rsidRDefault="00790D63" w:rsidP="00C74482">
      <w:pPr>
        <w:tabs>
          <w:tab w:val="left" w:leader="dot" w:pos="5760"/>
        </w:tabs>
        <w:spacing w:after="120"/>
        <w:rPr>
          <w:rFonts w:cs="Arial"/>
          <w:sz w:val="22"/>
        </w:rPr>
      </w:pPr>
      <w:r>
        <w:rPr>
          <w:rFonts w:cs="Arial"/>
          <w:sz w:val="22"/>
        </w:rPr>
        <w:t xml:space="preserve">HGS Office </w:t>
      </w:r>
      <w:r w:rsidR="00A93E44">
        <w:rPr>
          <w:rFonts w:cs="Arial"/>
          <w:sz w:val="22"/>
        </w:rPr>
        <w:t>M</w:t>
      </w:r>
      <w:r>
        <w:rPr>
          <w:rFonts w:cs="Arial"/>
          <w:sz w:val="22"/>
        </w:rPr>
        <w:t xml:space="preserve">anagement </w:t>
      </w:r>
      <w:r w:rsidR="00A93E44">
        <w:rPr>
          <w:rFonts w:cs="Arial"/>
          <w:sz w:val="22"/>
        </w:rPr>
        <w:t>C</w:t>
      </w:r>
      <w:r>
        <w:rPr>
          <w:rFonts w:cs="Arial"/>
          <w:sz w:val="22"/>
        </w:rPr>
        <w:t>ommittee</w:t>
      </w:r>
      <w:r>
        <w:rPr>
          <w:rFonts w:cs="Arial"/>
          <w:sz w:val="22"/>
        </w:rPr>
        <w:tab/>
        <w:t xml:space="preserve">Page </w:t>
      </w:r>
      <w:r w:rsidR="00E71733">
        <w:rPr>
          <w:rFonts w:cs="Arial"/>
          <w:sz w:val="22"/>
        </w:rPr>
        <w:t>10</w:t>
      </w:r>
    </w:p>
    <w:p w:rsidR="007C7E5A" w:rsidRDefault="007C7E5A" w:rsidP="00C74482">
      <w:pPr>
        <w:tabs>
          <w:tab w:val="left" w:leader="dot" w:pos="5760"/>
        </w:tabs>
        <w:spacing w:after="120"/>
        <w:rPr>
          <w:rFonts w:cs="Arial"/>
          <w:sz w:val="22"/>
        </w:rPr>
      </w:pPr>
      <w:r>
        <w:rPr>
          <w:rFonts w:cs="Arial"/>
          <w:sz w:val="22"/>
        </w:rPr>
        <w:t>Joint Operations</w:t>
      </w:r>
      <w:r w:rsidR="00C74482">
        <w:rPr>
          <w:rFonts w:cs="Arial"/>
          <w:sz w:val="22"/>
        </w:rPr>
        <w:t xml:space="preserve"> with Other Societies</w:t>
      </w:r>
      <w:r w:rsidR="00C74482">
        <w:rPr>
          <w:rFonts w:cs="Arial"/>
          <w:sz w:val="22"/>
        </w:rPr>
        <w:tab/>
        <w:t xml:space="preserve">Page </w:t>
      </w:r>
      <w:r w:rsidR="00E71733">
        <w:rPr>
          <w:rFonts w:cs="Arial"/>
          <w:sz w:val="22"/>
        </w:rPr>
        <w:t>11</w:t>
      </w:r>
    </w:p>
    <w:p w:rsidR="007C7E5A" w:rsidRDefault="007C7E5A" w:rsidP="00C74482">
      <w:pPr>
        <w:tabs>
          <w:tab w:val="left" w:leader="dot" w:pos="5760"/>
        </w:tabs>
        <w:spacing w:after="120"/>
        <w:rPr>
          <w:rFonts w:cs="Arial"/>
          <w:sz w:val="22"/>
        </w:rPr>
      </w:pPr>
      <w:r>
        <w:rPr>
          <w:rFonts w:cs="Arial"/>
          <w:sz w:val="22"/>
        </w:rPr>
        <w:t>Meeting Attendance &amp; Reservations</w:t>
      </w:r>
      <w:r>
        <w:rPr>
          <w:rFonts w:cs="Arial"/>
          <w:sz w:val="22"/>
        </w:rPr>
        <w:tab/>
        <w:t>Page 12</w:t>
      </w:r>
    </w:p>
    <w:p w:rsidR="007C7E5A" w:rsidRDefault="001D472B" w:rsidP="00A93E44">
      <w:pPr>
        <w:tabs>
          <w:tab w:val="left" w:leader="dot" w:pos="5760"/>
        </w:tabs>
        <w:spacing w:after="120"/>
        <w:rPr>
          <w:rFonts w:cs="Arial"/>
          <w:sz w:val="22"/>
        </w:rPr>
      </w:pPr>
      <w:r>
        <w:rPr>
          <w:rFonts w:cs="Arial"/>
          <w:sz w:val="22"/>
        </w:rPr>
        <w:t>HGS Event Cancellation Policies</w:t>
      </w:r>
      <w:r>
        <w:rPr>
          <w:rFonts w:cs="Arial"/>
          <w:sz w:val="22"/>
        </w:rPr>
        <w:tab/>
        <w:t>Page 1</w:t>
      </w:r>
      <w:r w:rsidR="00A93E44">
        <w:rPr>
          <w:rFonts w:cs="Arial"/>
          <w:sz w:val="22"/>
        </w:rPr>
        <w:t>2</w:t>
      </w:r>
    </w:p>
    <w:p w:rsidR="00322106" w:rsidRDefault="00322106" w:rsidP="007C7E5A">
      <w:pPr>
        <w:pStyle w:val="Heading5"/>
        <w:rPr>
          <w:rFonts w:cs="Arial"/>
          <w:szCs w:val="24"/>
        </w:rPr>
      </w:pPr>
    </w:p>
    <w:p w:rsidR="00322106" w:rsidRPr="00356502" w:rsidRDefault="00322106" w:rsidP="00322106">
      <w:pPr>
        <w:jc w:val="center"/>
        <w:rPr>
          <w:rFonts w:cs="Arial"/>
          <w:sz w:val="24"/>
          <w:szCs w:val="24"/>
        </w:rPr>
      </w:pPr>
      <w:smartTag w:uri="urn:schemas-microsoft-com:office:smarttags" w:element="place">
        <w:r w:rsidRPr="00356502">
          <w:rPr>
            <w:rFonts w:cs="Arial"/>
            <w:b/>
            <w:sz w:val="24"/>
            <w:szCs w:val="24"/>
            <w:u w:val="single"/>
          </w:rPr>
          <w:t>Mission</w:t>
        </w:r>
      </w:smartTag>
      <w:r w:rsidRPr="00356502">
        <w:rPr>
          <w:rFonts w:cs="Arial"/>
          <w:b/>
          <w:sz w:val="24"/>
          <w:szCs w:val="24"/>
          <w:u w:val="single"/>
        </w:rPr>
        <w:t xml:space="preserve"> Statement</w:t>
      </w:r>
    </w:p>
    <w:p w:rsidR="00322106" w:rsidRPr="00322106" w:rsidRDefault="00322106" w:rsidP="00322106">
      <w:pPr>
        <w:rPr>
          <w:rFonts w:cs="Arial"/>
          <w:b/>
          <w:sz w:val="16"/>
          <w:szCs w:val="16"/>
        </w:rPr>
      </w:pPr>
    </w:p>
    <w:p w:rsidR="00322106" w:rsidRDefault="00322106" w:rsidP="00322106">
      <w:pPr>
        <w:rPr>
          <w:rFonts w:cs="Arial"/>
          <w:b/>
        </w:rPr>
      </w:pPr>
      <w:r>
        <w:rPr>
          <w:rFonts w:cs="Arial"/>
          <w:b/>
        </w:rPr>
        <w:t>To provide earth science enrichment through technical education, networking opportunities, and community service.</w:t>
      </w:r>
    </w:p>
    <w:p w:rsidR="00322106" w:rsidRDefault="00322106" w:rsidP="00322106">
      <w:pPr>
        <w:jc w:val="center"/>
        <w:rPr>
          <w:rFonts w:cs="Arial"/>
        </w:rPr>
      </w:pPr>
    </w:p>
    <w:p w:rsidR="00322106" w:rsidRDefault="00322106" w:rsidP="00322106">
      <w:pPr>
        <w:jc w:val="center"/>
        <w:rPr>
          <w:rFonts w:cs="Arial"/>
        </w:rPr>
      </w:pPr>
    </w:p>
    <w:p w:rsidR="00322106" w:rsidRPr="00356502" w:rsidRDefault="00322106" w:rsidP="00322106">
      <w:pPr>
        <w:jc w:val="center"/>
        <w:rPr>
          <w:rFonts w:cs="Arial"/>
          <w:sz w:val="24"/>
          <w:szCs w:val="24"/>
        </w:rPr>
      </w:pPr>
      <w:r w:rsidRPr="00356502">
        <w:rPr>
          <w:rFonts w:cs="Arial"/>
          <w:b/>
          <w:sz w:val="24"/>
          <w:szCs w:val="24"/>
          <w:u w:val="single"/>
        </w:rPr>
        <w:t>Vision</w:t>
      </w:r>
    </w:p>
    <w:p w:rsidR="00322106" w:rsidRPr="00322106" w:rsidRDefault="00322106" w:rsidP="00322106">
      <w:pPr>
        <w:rPr>
          <w:rFonts w:cs="Arial"/>
          <w:b/>
          <w:sz w:val="16"/>
          <w:szCs w:val="16"/>
        </w:rPr>
      </w:pPr>
    </w:p>
    <w:p w:rsidR="00322106" w:rsidRDefault="00322106" w:rsidP="00322106">
      <w:pPr>
        <w:rPr>
          <w:rFonts w:cs="Arial"/>
        </w:rPr>
      </w:pPr>
      <w:r>
        <w:rPr>
          <w:rFonts w:cs="Arial"/>
          <w:b/>
        </w:rPr>
        <w:t xml:space="preserve">To be the essential organization serving </w:t>
      </w:r>
      <w:r>
        <w:rPr>
          <w:rStyle w:val="yshortcuts"/>
          <w:rFonts w:cs="Arial"/>
          <w:b/>
        </w:rPr>
        <w:t>earth science professionals</w:t>
      </w:r>
      <w:r>
        <w:rPr>
          <w:rFonts w:cs="Arial"/>
          <w:b/>
        </w:rPr>
        <w:t xml:space="preserve"> in the Houston community</w:t>
      </w:r>
      <w:r>
        <w:rPr>
          <w:rFonts w:cs="Arial"/>
        </w:rPr>
        <w:t>.</w:t>
      </w:r>
    </w:p>
    <w:p w:rsidR="00322106" w:rsidRDefault="00322106" w:rsidP="00322106">
      <w:pPr>
        <w:rPr>
          <w:rFonts w:cs="Arial"/>
        </w:rPr>
      </w:pPr>
      <w:r>
        <w:rPr>
          <w:rFonts w:cs="Arial"/>
        </w:rPr>
        <w:t> </w:t>
      </w:r>
    </w:p>
    <w:p w:rsidR="00322106" w:rsidRDefault="00322106" w:rsidP="00322106">
      <w:pPr>
        <w:rPr>
          <w:rFonts w:cs="Arial"/>
        </w:rPr>
      </w:pPr>
    </w:p>
    <w:p w:rsidR="00322106" w:rsidRPr="00322106" w:rsidRDefault="00322106" w:rsidP="00322106">
      <w:pPr>
        <w:jc w:val="center"/>
        <w:rPr>
          <w:rFonts w:cs="Arial"/>
          <w:sz w:val="22"/>
          <w:szCs w:val="22"/>
        </w:rPr>
      </w:pPr>
      <w:r w:rsidRPr="00322106">
        <w:rPr>
          <w:rFonts w:cs="Arial"/>
          <w:b/>
          <w:sz w:val="22"/>
          <w:szCs w:val="22"/>
          <w:u w:val="single"/>
        </w:rPr>
        <w:t>Slogan</w:t>
      </w:r>
    </w:p>
    <w:p w:rsidR="00322106" w:rsidRPr="00322106" w:rsidRDefault="00322106" w:rsidP="00322106">
      <w:pPr>
        <w:rPr>
          <w:rFonts w:cs="Arial"/>
          <w:b/>
          <w:sz w:val="16"/>
          <w:szCs w:val="16"/>
        </w:rPr>
      </w:pPr>
    </w:p>
    <w:p w:rsidR="00322106" w:rsidRDefault="00322106" w:rsidP="00322106">
      <w:pPr>
        <w:rPr>
          <w:rFonts w:cs="Arial"/>
          <w:b/>
        </w:rPr>
      </w:pPr>
      <w:r>
        <w:rPr>
          <w:rFonts w:cs="Arial"/>
          <w:b/>
        </w:rPr>
        <w:t>“A local geoscience society with global reach.”</w:t>
      </w:r>
    </w:p>
    <w:p w:rsidR="007C7E5A" w:rsidRPr="00C74482" w:rsidRDefault="00C74482" w:rsidP="007C7E5A">
      <w:pPr>
        <w:pStyle w:val="Heading5"/>
        <w:rPr>
          <w:rFonts w:cs="Arial"/>
          <w:szCs w:val="24"/>
        </w:rPr>
      </w:pPr>
      <w:r w:rsidRPr="00C74482">
        <w:rPr>
          <w:rFonts w:cs="Arial"/>
          <w:szCs w:val="24"/>
        </w:rPr>
        <w:br w:type="page"/>
      </w:r>
      <w:r w:rsidR="007C7E5A" w:rsidRPr="00C74482">
        <w:rPr>
          <w:rFonts w:cs="Arial"/>
          <w:szCs w:val="24"/>
        </w:rPr>
        <w:lastRenderedPageBreak/>
        <w:t>Accounting and Financial</w:t>
      </w:r>
    </w:p>
    <w:p w:rsidR="007C7E5A" w:rsidRDefault="007C7E5A" w:rsidP="007C7E5A">
      <w:pPr>
        <w:rPr>
          <w:rFonts w:cs="Arial"/>
          <w:b/>
          <w:sz w:val="22"/>
          <w:u w:val="single"/>
        </w:rPr>
      </w:pPr>
    </w:p>
    <w:p w:rsidR="007C7E5A" w:rsidRDefault="007C7E5A" w:rsidP="007C7E5A">
      <w:pPr>
        <w:rPr>
          <w:rFonts w:cs="Arial"/>
          <w:sz w:val="22"/>
        </w:rPr>
      </w:pPr>
      <w:r>
        <w:rPr>
          <w:rFonts w:cs="Arial"/>
          <w:sz w:val="22"/>
        </w:rPr>
        <w:t>The Executive Board will use its best efforts to run</w:t>
      </w:r>
      <w:r>
        <w:rPr>
          <w:rFonts w:cs="Arial"/>
          <w:b/>
          <w:sz w:val="22"/>
        </w:rPr>
        <w:t xml:space="preserve"> </w:t>
      </w:r>
      <w:r>
        <w:rPr>
          <w:rFonts w:cs="Arial"/>
          <w:sz w:val="22"/>
        </w:rPr>
        <w:t>the Society with a balanced annual budget.</w:t>
      </w:r>
    </w:p>
    <w:p w:rsidR="007C7E5A" w:rsidRDefault="007C7E5A" w:rsidP="007C7E5A">
      <w:pPr>
        <w:rPr>
          <w:rFonts w:cs="Arial"/>
          <w:sz w:val="22"/>
        </w:rPr>
      </w:pPr>
    </w:p>
    <w:p w:rsidR="007C7E5A" w:rsidRDefault="007C7E5A" w:rsidP="007C7E5A">
      <w:pPr>
        <w:rPr>
          <w:rFonts w:cs="Arial"/>
          <w:sz w:val="22"/>
        </w:rPr>
      </w:pPr>
      <w:r>
        <w:rPr>
          <w:rFonts w:cs="Arial"/>
          <w:sz w:val="22"/>
        </w:rPr>
        <w:t>Whenever possible, each event or activity of the society will be self-funding.</w:t>
      </w:r>
    </w:p>
    <w:p w:rsidR="007C7E5A" w:rsidRDefault="007C7E5A" w:rsidP="007C7E5A">
      <w:pPr>
        <w:rPr>
          <w:rFonts w:cs="Arial"/>
          <w:sz w:val="22"/>
        </w:rPr>
      </w:pPr>
    </w:p>
    <w:p w:rsidR="007C7E5A" w:rsidRDefault="007C7E5A" w:rsidP="007C7E5A">
      <w:pPr>
        <w:rPr>
          <w:rFonts w:cs="Arial"/>
          <w:sz w:val="22"/>
        </w:rPr>
      </w:pPr>
      <w:r>
        <w:rPr>
          <w:rFonts w:cs="Arial"/>
          <w:sz w:val="22"/>
        </w:rPr>
        <w:t xml:space="preserve">Four officers will be authorized to sign HGS checks: </w:t>
      </w:r>
      <w:r w:rsidR="00115781">
        <w:rPr>
          <w:rFonts w:cs="Arial"/>
          <w:sz w:val="22"/>
        </w:rPr>
        <w:t>The</w:t>
      </w:r>
      <w:bookmarkStart w:id="0" w:name="_GoBack"/>
      <w:bookmarkEnd w:id="0"/>
      <w:r>
        <w:rPr>
          <w:rFonts w:cs="Arial"/>
          <w:sz w:val="22"/>
        </w:rPr>
        <w:t xml:space="preserve"> President, the President-Elect, the Treasurer and the Treasurer-Elect.  Only one signature will be needed for checks equal to or less </w:t>
      </w:r>
      <w:r w:rsidRPr="007C7E5A">
        <w:rPr>
          <w:rFonts w:cs="Arial"/>
          <w:sz w:val="22"/>
        </w:rPr>
        <w:t>than $12,500.</w:t>
      </w:r>
      <w:r>
        <w:rPr>
          <w:rFonts w:cs="Arial"/>
          <w:sz w:val="22"/>
        </w:rPr>
        <w:t xml:space="preserve">  Any check greater than $12,500.00 must have two signatures. Any person(s) signing checks on behalf of the Society </w:t>
      </w:r>
      <w:r>
        <w:rPr>
          <w:rFonts w:cs="Arial"/>
          <w:i/>
          <w:iCs/>
          <w:sz w:val="22"/>
          <w:u w:val="single"/>
        </w:rPr>
        <w:t>must include his HGS title in order to protect both the Society and the individual</w:t>
      </w:r>
      <w:r>
        <w:rPr>
          <w:rFonts w:cs="Arial"/>
          <w:sz w:val="22"/>
        </w:rPr>
        <w:t>.</w:t>
      </w:r>
    </w:p>
    <w:p w:rsidR="00BD4D2C" w:rsidRDefault="00BD4D2C" w:rsidP="007C7E5A">
      <w:pPr>
        <w:rPr>
          <w:rFonts w:cs="Arial"/>
          <w:sz w:val="22"/>
        </w:rPr>
      </w:pPr>
    </w:p>
    <w:p w:rsidR="00BD4D2C" w:rsidRDefault="00BD4D2C" w:rsidP="00BD4D2C">
      <w:pPr>
        <w:rPr>
          <w:rFonts w:cs="Arial"/>
          <w:sz w:val="22"/>
          <w:szCs w:val="22"/>
        </w:rPr>
      </w:pPr>
      <w:r>
        <w:rPr>
          <w:rFonts w:cs="Arial"/>
          <w:sz w:val="22"/>
        </w:rPr>
        <w:t>Signatories to the HGS savings and checking account(s) shall be updated annually.  Outgoing signatories shall be removed from the list of authorized signers during the process of adding new authorized signers.</w:t>
      </w:r>
      <w:r w:rsidRPr="002216BA">
        <w:rPr>
          <w:rFonts w:cs="Arial"/>
          <w:sz w:val="22"/>
          <w:szCs w:val="22"/>
        </w:rPr>
        <w:t xml:space="preserve">  It shall be the duty of the </w:t>
      </w:r>
      <w:r>
        <w:rPr>
          <w:rFonts w:cs="Arial"/>
          <w:sz w:val="22"/>
          <w:szCs w:val="22"/>
        </w:rPr>
        <w:t xml:space="preserve">Treasurer-Elect </w:t>
      </w:r>
      <w:r w:rsidRPr="00B65981">
        <w:rPr>
          <w:rFonts w:cs="Arial"/>
          <w:sz w:val="22"/>
          <w:szCs w:val="22"/>
        </w:rPr>
        <w:t xml:space="preserve">to contact the </w:t>
      </w:r>
      <w:r>
        <w:rPr>
          <w:rFonts w:cs="Arial"/>
          <w:sz w:val="22"/>
          <w:szCs w:val="22"/>
        </w:rPr>
        <w:t>financial</w:t>
      </w:r>
      <w:r w:rsidRPr="00B65981">
        <w:rPr>
          <w:rFonts w:cs="Arial"/>
          <w:sz w:val="22"/>
          <w:szCs w:val="22"/>
        </w:rPr>
        <w:t xml:space="preserve"> institution(s) to determine the process for eliminating outgoing signers and addition of the incoming authorized signers.</w:t>
      </w:r>
      <w:r w:rsidR="00B06CF4">
        <w:rPr>
          <w:rFonts w:cs="Arial"/>
          <w:sz w:val="22"/>
          <w:szCs w:val="22"/>
        </w:rPr>
        <w:t xml:space="preserve">  The President or Secretary may need to be involved in this process if the financial institution’s policies so dictate. </w:t>
      </w:r>
    </w:p>
    <w:p w:rsidR="007C7E5A" w:rsidRDefault="007C7E5A" w:rsidP="007C7E5A">
      <w:pPr>
        <w:rPr>
          <w:rFonts w:cs="Arial"/>
          <w:sz w:val="22"/>
        </w:rPr>
      </w:pPr>
    </w:p>
    <w:p w:rsidR="007C7E5A" w:rsidRDefault="007C7E5A" w:rsidP="007C7E5A">
      <w:pPr>
        <w:rPr>
          <w:rFonts w:cs="Arial"/>
          <w:sz w:val="22"/>
        </w:rPr>
      </w:pPr>
      <w:r>
        <w:rPr>
          <w:rFonts w:cs="Arial"/>
          <w:sz w:val="22"/>
        </w:rPr>
        <w:t>Four officers will be authorized to approve and make withdrawals from the HGS managed investment accounts (CD’s or other financial instruments): the President, the President-Elect, the Treasurer and the Treasurer-Elect.    Approval from three of these officers will be needed to instigate any changes.  The funds of the HGS will be invested in accordance with the Investment Policy and Procedures below</w:t>
      </w:r>
      <w:r w:rsidRPr="000450D5">
        <w:rPr>
          <w:rFonts w:cs="Arial"/>
          <w:sz w:val="22"/>
        </w:rPr>
        <w:t>.</w:t>
      </w:r>
    </w:p>
    <w:p w:rsidR="007C7E5A" w:rsidRDefault="007C7E5A" w:rsidP="007C7E5A">
      <w:pPr>
        <w:rPr>
          <w:rFonts w:cs="Arial"/>
          <w:sz w:val="22"/>
        </w:rPr>
      </w:pPr>
    </w:p>
    <w:p w:rsidR="007C7E5A" w:rsidRDefault="007C7E5A" w:rsidP="00130BA1">
      <w:pPr>
        <w:pStyle w:val="HTMLBody"/>
        <w:jc w:val="center"/>
        <w:rPr>
          <w:rFonts w:cs="Arial"/>
          <w:sz w:val="22"/>
          <w:szCs w:val="22"/>
          <w:u w:val="single"/>
        </w:rPr>
      </w:pPr>
      <w:r>
        <w:rPr>
          <w:rFonts w:cs="Arial"/>
          <w:sz w:val="22"/>
          <w:szCs w:val="22"/>
          <w:u w:val="single"/>
        </w:rPr>
        <w:t>INVESTMENT POLICY</w:t>
      </w:r>
    </w:p>
    <w:p w:rsidR="007C7E5A" w:rsidRDefault="007C7E5A" w:rsidP="007C7E5A">
      <w:pPr>
        <w:pStyle w:val="HTMLBody"/>
        <w:rPr>
          <w:rFonts w:cs="Arial"/>
          <w:sz w:val="22"/>
          <w:szCs w:val="22"/>
        </w:rPr>
      </w:pPr>
      <w:r>
        <w:rPr>
          <w:rFonts w:cs="Arial"/>
          <w:sz w:val="22"/>
          <w:szCs w:val="22"/>
        </w:rPr>
        <w:t>The Finance Committee is charged with</w:t>
      </w:r>
      <w:r w:rsidR="007B5493">
        <w:rPr>
          <w:rFonts w:cs="Arial"/>
          <w:sz w:val="22"/>
          <w:szCs w:val="22"/>
        </w:rPr>
        <w:t xml:space="preserve"> following</w:t>
      </w:r>
      <w:r>
        <w:rPr>
          <w:rFonts w:cs="Arial"/>
          <w:sz w:val="22"/>
          <w:szCs w:val="22"/>
        </w:rPr>
        <w:t xml:space="preserve"> these guideli</w:t>
      </w:r>
      <w:r w:rsidR="00C857E7">
        <w:rPr>
          <w:rFonts w:cs="Arial"/>
          <w:sz w:val="22"/>
          <w:szCs w:val="22"/>
        </w:rPr>
        <w:t xml:space="preserve">nes when making recommendations </w:t>
      </w:r>
      <w:r>
        <w:rPr>
          <w:rFonts w:cs="Arial"/>
          <w:sz w:val="22"/>
          <w:szCs w:val="22"/>
        </w:rPr>
        <w:t>for investment policy for the account at Charles Schwab (2003) or with any other financial investment institution in the future:</w:t>
      </w:r>
    </w:p>
    <w:p w:rsidR="007C7E5A" w:rsidRDefault="007C7E5A" w:rsidP="007C7E5A">
      <w:pPr>
        <w:pStyle w:val="HTMLBody"/>
        <w:numPr>
          <w:ilvl w:val="0"/>
          <w:numId w:val="1"/>
        </w:numPr>
        <w:rPr>
          <w:rFonts w:cs="Arial"/>
          <w:sz w:val="22"/>
          <w:szCs w:val="22"/>
        </w:rPr>
      </w:pPr>
      <w:r>
        <w:rPr>
          <w:rFonts w:cs="Arial"/>
          <w:sz w:val="22"/>
          <w:szCs w:val="22"/>
        </w:rPr>
        <w:t>Investments will be made with the primary goal of preserving capital</w:t>
      </w:r>
    </w:p>
    <w:p w:rsidR="007C7E5A" w:rsidRDefault="007C7E5A" w:rsidP="007C7E5A">
      <w:pPr>
        <w:pStyle w:val="HTMLBody"/>
        <w:numPr>
          <w:ilvl w:val="0"/>
          <w:numId w:val="1"/>
        </w:numPr>
        <w:rPr>
          <w:rFonts w:cs="Arial"/>
          <w:sz w:val="22"/>
          <w:szCs w:val="22"/>
        </w:rPr>
      </w:pPr>
      <w:r>
        <w:rPr>
          <w:rFonts w:cs="Arial"/>
          <w:sz w:val="22"/>
          <w:szCs w:val="22"/>
        </w:rPr>
        <w:t>Investments will be made in low risk to moderate low risk financial instruments</w:t>
      </w:r>
    </w:p>
    <w:p w:rsidR="007C7E5A" w:rsidRDefault="007C7E5A" w:rsidP="007C7E5A">
      <w:pPr>
        <w:pStyle w:val="HTMLBody"/>
        <w:numPr>
          <w:ilvl w:val="0"/>
          <w:numId w:val="1"/>
        </w:numPr>
        <w:rPr>
          <w:rFonts w:cs="Arial"/>
          <w:sz w:val="22"/>
          <w:szCs w:val="22"/>
        </w:rPr>
      </w:pPr>
      <w:r>
        <w:rPr>
          <w:rFonts w:cs="Arial"/>
          <w:sz w:val="22"/>
          <w:szCs w:val="22"/>
        </w:rPr>
        <w:t>Optimum returns will be sought with a conservative investment policy</w:t>
      </w:r>
    </w:p>
    <w:p w:rsidR="007C7E5A" w:rsidRDefault="007C7E5A" w:rsidP="007C7E5A">
      <w:pPr>
        <w:pStyle w:val="HTMLBody"/>
        <w:numPr>
          <w:ilvl w:val="0"/>
          <w:numId w:val="1"/>
        </w:numPr>
        <w:rPr>
          <w:rFonts w:cs="Arial"/>
          <w:sz w:val="22"/>
          <w:szCs w:val="22"/>
        </w:rPr>
      </w:pPr>
      <w:r>
        <w:rPr>
          <w:rFonts w:cs="Arial"/>
          <w:sz w:val="22"/>
          <w:szCs w:val="22"/>
        </w:rPr>
        <w:t>Ease of liquidity will be considered when reviewing recommended investment changes</w:t>
      </w:r>
    </w:p>
    <w:p w:rsidR="006540D7" w:rsidRDefault="000C1117" w:rsidP="008A2387">
      <w:pPr>
        <w:pStyle w:val="HTMLBody"/>
        <w:numPr>
          <w:ilvl w:val="0"/>
          <w:numId w:val="1"/>
        </w:numPr>
        <w:rPr>
          <w:rFonts w:cs="Arial"/>
          <w:sz w:val="22"/>
          <w:szCs w:val="22"/>
        </w:rPr>
      </w:pPr>
      <w:r>
        <w:rPr>
          <w:rFonts w:cs="Arial"/>
          <w:sz w:val="22"/>
          <w:szCs w:val="22"/>
        </w:rPr>
        <w:t xml:space="preserve">Fixed Income and Cash Investments shall never make up less than 50% of the investment portfolio as per the guidelines approved by the HGS Board (2/2015).  </w:t>
      </w:r>
      <w:r w:rsidR="002968E1" w:rsidRPr="002968E1">
        <w:rPr>
          <w:rFonts w:cs="Arial"/>
          <w:sz w:val="22"/>
          <w:szCs w:val="22"/>
        </w:rPr>
        <w:t>The make-up of the investment portfolio shal</w:t>
      </w:r>
      <w:r w:rsidR="006540D7">
        <w:rPr>
          <w:rFonts w:cs="Arial"/>
          <w:sz w:val="22"/>
          <w:szCs w:val="22"/>
        </w:rPr>
        <w:t xml:space="preserve">l be </w:t>
      </w:r>
      <w:r w:rsidR="0047706E">
        <w:rPr>
          <w:rFonts w:cs="Arial"/>
          <w:sz w:val="22"/>
          <w:szCs w:val="22"/>
        </w:rPr>
        <w:t>recommended</w:t>
      </w:r>
      <w:r w:rsidR="006540D7">
        <w:rPr>
          <w:rFonts w:cs="Arial"/>
          <w:sz w:val="22"/>
          <w:szCs w:val="22"/>
        </w:rPr>
        <w:t xml:space="preserve"> by </w:t>
      </w:r>
      <w:r>
        <w:rPr>
          <w:rFonts w:cs="Arial"/>
          <w:sz w:val="22"/>
          <w:szCs w:val="22"/>
        </w:rPr>
        <w:t xml:space="preserve">the </w:t>
      </w:r>
      <w:r w:rsidR="006540D7">
        <w:rPr>
          <w:rFonts w:cs="Arial"/>
          <w:sz w:val="22"/>
          <w:szCs w:val="22"/>
        </w:rPr>
        <w:t>Finance C</w:t>
      </w:r>
      <w:r w:rsidR="002968E1" w:rsidRPr="002968E1">
        <w:rPr>
          <w:rFonts w:cs="Arial"/>
          <w:sz w:val="22"/>
          <w:szCs w:val="22"/>
        </w:rPr>
        <w:t xml:space="preserve">ommittee with input from </w:t>
      </w:r>
      <w:r>
        <w:rPr>
          <w:rFonts w:cs="Arial"/>
          <w:sz w:val="22"/>
          <w:szCs w:val="22"/>
        </w:rPr>
        <w:t xml:space="preserve">the </w:t>
      </w:r>
      <w:r w:rsidR="00F6672B">
        <w:rPr>
          <w:rFonts w:cs="Arial"/>
          <w:sz w:val="22"/>
          <w:szCs w:val="22"/>
        </w:rPr>
        <w:t xml:space="preserve">investment institution per the </w:t>
      </w:r>
      <w:r w:rsidR="002968E1" w:rsidRPr="002968E1">
        <w:rPr>
          <w:rFonts w:cs="Arial"/>
          <w:sz w:val="22"/>
          <w:szCs w:val="22"/>
        </w:rPr>
        <w:t xml:space="preserve">investment </w:t>
      </w:r>
      <w:r w:rsidR="002968E1">
        <w:rPr>
          <w:rFonts w:cs="Arial"/>
          <w:sz w:val="22"/>
          <w:szCs w:val="22"/>
        </w:rPr>
        <w:t>advisor</w:t>
      </w:r>
      <w:r>
        <w:rPr>
          <w:rFonts w:cs="Arial"/>
          <w:sz w:val="22"/>
          <w:szCs w:val="22"/>
        </w:rPr>
        <w:t>(s)</w:t>
      </w:r>
      <w:r w:rsidR="0024653D">
        <w:rPr>
          <w:rFonts w:cs="Arial"/>
          <w:sz w:val="22"/>
          <w:szCs w:val="22"/>
        </w:rPr>
        <w:t>.</w:t>
      </w:r>
      <w:r w:rsidR="00A76FCB">
        <w:rPr>
          <w:rFonts w:cs="Arial"/>
          <w:sz w:val="22"/>
          <w:szCs w:val="22"/>
        </w:rPr>
        <w:t xml:space="preserve"> </w:t>
      </w:r>
      <w:r w:rsidR="006540D7">
        <w:rPr>
          <w:rFonts w:cs="Arial"/>
          <w:sz w:val="22"/>
          <w:szCs w:val="22"/>
        </w:rPr>
        <w:t xml:space="preserve"> </w:t>
      </w:r>
      <w:r w:rsidR="0047706E">
        <w:rPr>
          <w:rFonts w:cs="Arial"/>
          <w:sz w:val="22"/>
          <w:szCs w:val="22"/>
        </w:rPr>
        <w:t xml:space="preserve">The investment portfolio mix is subject to the current guidelines established by the HGS Board.  </w:t>
      </w:r>
      <w:r w:rsidR="006540D7">
        <w:rPr>
          <w:rFonts w:cs="Arial"/>
          <w:sz w:val="22"/>
          <w:szCs w:val="22"/>
        </w:rPr>
        <w:t>Significant changes to the investment policy require HGS Board approval</w:t>
      </w:r>
      <w:r>
        <w:rPr>
          <w:rFonts w:cs="Arial"/>
          <w:sz w:val="22"/>
          <w:szCs w:val="22"/>
        </w:rPr>
        <w:t>.</w:t>
      </w:r>
    </w:p>
    <w:p w:rsidR="002148FE" w:rsidRDefault="002148FE" w:rsidP="007C7E5A">
      <w:pPr>
        <w:pStyle w:val="HTMLBody"/>
        <w:rPr>
          <w:rFonts w:cs="Arial"/>
          <w:sz w:val="22"/>
          <w:szCs w:val="22"/>
          <w:u w:val="single"/>
        </w:rPr>
      </w:pPr>
    </w:p>
    <w:p w:rsidR="007C7E5A" w:rsidRDefault="007C7E5A" w:rsidP="00130BA1">
      <w:pPr>
        <w:pStyle w:val="HTMLBody"/>
        <w:jc w:val="center"/>
        <w:rPr>
          <w:rFonts w:cs="Arial"/>
          <w:sz w:val="22"/>
          <w:szCs w:val="22"/>
          <w:u w:val="single"/>
        </w:rPr>
      </w:pPr>
      <w:r>
        <w:rPr>
          <w:rFonts w:cs="Arial"/>
          <w:sz w:val="22"/>
          <w:szCs w:val="22"/>
          <w:u w:val="single"/>
        </w:rPr>
        <w:t>INVESTMENT PROCEDURES</w:t>
      </w:r>
    </w:p>
    <w:p w:rsidR="007C7E5A" w:rsidRDefault="007C7E5A" w:rsidP="007C7E5A">
      <w:pPr>
        <w:pStyle w:val="HTMLBody"/>
        <w:rPr>
          <w:rFonts w:cs="Arial"/>
          <w:sz w:val="22"/>
          <w:szCs w:val="22"/>
        </w:rPr>
      </w:pPr>
      <w:r>
        <w:rPr>
          <w:rFonts w:cs="Arial"/>
          <w:sz w:val="22"/>
          <w:szCs w:val="22"/>
        </w:rPr>
        <w:t xml:space="preserve">The following procedures will be used to monitor or alter the investments of the Houston Geological Society in the Charles Schwab (or other financial investment institution) Account.  These procedures are not meant to apply to any fund not directly overseen by </w:t>
      </w:r>
      <w:r>
        <w:rPr>
          <w:rFonts w:cs="Arial"/>
          <w:sz w:val="22"/>
          <w:szCs w:val="22"/>
        </w:rPr>
        <w:lastRenderedPageBreak/>
        <w:t>the HGS Board and the Finance Committee (i.e. Foundations, Scholarships).  The procedures may be altered by a majority vote of the HGS Board.</w:t>
      </w:r>
    </w:p>
    <w:p w:rsidR="007C7E5A" w:rsidRDefault="007C7E5A" w:rsidP="007C7E5A">
      <w:pPr>
        <w:pStyle w:val="HTMLBody"/>
        <w:numPr>
          <w:ilvl w:val="0"/>
          <w:numId w:val="2"/>
        </w:numPr>
        <w:rPr>
          <w:rFonts w:cs="Arial"/>
          <w:sz w:val="22"/>
          <w:szCs w:val="22"/>
        </w:rPr>
      </w:pPr>
      <w:r>
        <w:rPr>
          <w:rFonts w:cs="Arial"/>
          <w:sz w:val="22"/>
          <w:szCs w:val="22"/>
        </w:rPr>
        <w:t xml:space="preserve">The Finance Committee Chairman, or a committee member appointed by the chairman, will monitor </w:t>
      </w:r>
      <w:r w:rsidRPr="00284671">
        <w:rPr>
          <w:rFonts w:cs="Arial"/>
          <w:sz w:val="22"/>
          <w:szCs w:val="22"/>
        </w:rPr>
        <w:t xml:space="preserve">the investment activity on a </w:t>
      </w:r>
      <w:r w:rsidR="00B06CF4">
        <w:rPr>
          <w:rFonts w:cs="Arial"/>
          <w:sz w:val="22"/>
          <w:szCs w:val="22"/>
        </w:rPr>
        <w:t>monthly</w:t>
      </w:r>
      <w:r w:rsidRPr="00284671">
        <w:rPr>
          <w:rFonts w:cs="Arial"/>
          <w:sz w:val="22"/>
          <w:szCs w:val="22"/>
        </w:rPr>
        <w:t xml:space="preserve"> basis</w:t>
      </w:r>
      <w:r>
        <w:rPr>
          <w:rFonts w:cs="Arial"/>
          <w:sz w:val="22"/>
          <w:szCs w:val="22"/>
        </w:rPr>
        <w:t xml:space="preserve">.  This will continue </w:t>
      </w:r>
      <w:r w:rsidR="0047706E">
        <w:rPr>
          <w:rFonts w:cs="Arial"/>
          <w:sz w:val="22"/>
          <w:szCs w:val="22"/>
        </w:rPr>
        <w:t>a</w:t>
      </w:r>
      <w:r>
        <w:rPr>
          <w:rFonts w:cs="Arial"/>
          <w:sz w:val="22"/>
          <w:szCs w:val="22"/>
        </w:rPr>
        <w:t>s long as the signatories to the account desire.</w:t>
      </w:r>
    </w:p>
    <w:p w:rsidR="007C7E5A" w:rsidRDefault="007C7E5A" w:rsidP="007C7E5A">
      <w:pPr>
        <w:pStyle w:val="HTMLBody"/>
        <w:numPr>
          <w:ilvl w:val="0"/>
          <w:numId w:val="2"/>
        </w:numPr>
        <w:rPr>
          <w:rFonts w:cs="Arial"/>
          <w:sz w:val="22"/>
          <w:szCs w:val="22"/>
        </w:rPr>
      </w:pPr>
      <w:r>
        <w:rPr>
          <w:rFonts w:cs="Arial"/>
          <w:sz w:val="22"/>
          <w:szCs w:val="22"/>
        </w:rPr>
        <w:t>The Finance Committee Chairman will serve as the point of contact with the investment manager unless the HGS Board chooses differently.  The authorized contact must be approved and noted in the Board minutes if the Finance Committee Chairman is not such.</w:t>
      </w:r>
    </w:p>
    <w:p w:rsidR="007C7E5A" w:rsidRDefault="00B06CF4" w:rsidP="007C7E5A">
      <w:pPr>
        <w:pStyle w:val="HTMLBody"/>
        <w:numPr>
          <w:ilvl w:val="0"/>
          <w:numId w:val="2"/>
        </w:numPr>
        <w:rPr>
          <w:rFonts w:cs="Arial"/>
          <w:sz w:val="22"/>
          <w:szCs w:val="22"/>
        </w:rPr>
      </w:pPr>
      <w:r w:rsidRPr="00C04B95">
        <w:rPr>
          <w:rFonts w:cs="Arial"/>
          <w:sz w:val="22"/>
          <w:szCs w:val="22"/>
        </w:rPr>
        <w:t xml:space="preserve">The Finance Committee Chair will be an authorized signatory on the </w:t>
      </w:r>
      <w:r w:rsidR="00C04B95" w:rsidRPr="00C04B95">
        <w:rPr>
          <w:rFonts w:cs="Arial"/>
          <w:sz w:val="22"/>
          <w:szCs w:val="22"/>
        </w:rPr>
        <w:t xml:space="preserve">investment </w:t>
      </w:r>
      <w:r w:rsidRPr="00C04B95">
        <w:rPr>
          <w:rFonts w:cs="Arial"/>
          <w:sz w:val="22"/>
          <w:szCs w:val="22"/>
        </w:rPr>
        <w:t xml:space="preserve">accounts.  </w:t>
      </w:r>
      <w:r w:rsidR="0047706E">
        <w:rPr>
          <w:rFonts w:cs="Arial"/>
          <w:sz w:val="22"/>
          <w:szCs w:val="22"/>
        </w:rPr>
        <w:t>A</w:t>
      </w:r>
      <w:r w:rsidR="000E0A1C" w:rsidRPr="00C04B95">
        <w:rPr>
          <w:rFonts w:cs="Arial"/>
          <w:sz w:val="22"/>
          <w:szCs w:val="22"/>
        </w:rPr>
        <w:t xml:space="preserve">ny and all transactions need to be approved by the </w:t>
      </w:r>
      <w:r w:rsidR="00C04B95" w:rsidRPr="00C04B95">
        <w:rPr>
          <w:rFonts w:cs="Arial"/>
          <w:sz w:val="22"/>
          <w:szCs w:val="22"/>
        </w:rPr>
        <w:t>3 of the 4 authorized HGS Board Members.</w:t>
      </w:r>
      <w:r w:rsidR="000F2856">
        <w:rPr>
          <w:rFonts w:cs="Arial"/>
          <w:sz w:val="22"/>
          <w:szCs w:val="22"/>
        </w:rPr>
        <w:t xml:space="preserve">  </w:t>
      </w:r>
      <w:r w:rsidR="007C7E5A">
        <w:rPr>
          <w:rFonts w:cs="Arial"/>
          <w:sz w:val="22"/>
          <w:szCs w:val="22"/>
        </w:rPr>
        <w:t>A monthly report of the account will be prepared and delivered to the HGS Treasurer for inclusion with the Treasurer's report to the Board.</w:t>
      </w:r>
    </w:p>
    <w:p w:rsidR="007C7E5A" w:rsidRDefault="007C7E5A" w:rsidP="007C7E5A">
      <w:pPr>
        <w:pStyle w:val="HTMLBody"/>
        <w:numPr>
          <w:ilvl w:val="0"/>
          <w:numId w:val="2"/>
        </w:numPr>
        <w:rPr>
          <w:rFonts w:cs="Arial"/>
          <w:sz w:val="22"/>
          <w:szCs w:val="22"/>
        </w:rPr>
      </w:pPr>
      <w:r>
        <w:rPr>
          <w:rFonts w:cs="Arial"/>
          <w:sz w:val="22"/>
          <w:szCs w:val="22"/>
        </w:rPr>
        <w:t xml:space="preserve">The Finance Committee Chairman </w:t>
      </w:r>
      <w:r w:rsidR="00B06CF4">
        <w:rPr>
          <w:rFonts w:cs="Arial"/>
          <w:sz w:val="22"/>
          <w:szCs w:val="22"/>
        </w:rPr>
        <w:t>may be requested to make</w:t>
      </w:r>
      <w:r>
        <w:rPr>
          <w:rFonts w:cs="Arial"/>
          <w:sz w:val="22"/>
          <w:szCs w:val="22"/>
        </w:rPr>
        <w:t xml:space="preserve"> presentations of the investment's performance to the Board.  If </w:t>
      </w:r>
      <w:r w:rsidR="00B06CF4">
        <w:rPr>
          <w:rFonts w:cs="Arial"/>
          <w:sz w:val="22"/>
          <w:szCs w:val="22"/>
        </w:rPr>
        <w:t>appropriate</w:t>
      </w:r>
      <w:r>
        <w:rPr>
          <w:rFonts w:cs="Arial"/>
          <w:sz w:val="22"/>
          <w:szCs w:val="22"/>
        </w:rPr>
        <w:t xml:space="preserve">, the Private Client Account Representative or other agent of the financial institution may </w:t>
      </w:r>
      <w:r w:rsidR="00C04B95">
        <w:rPr>
          <w:rFonts w:cs="Arial"/>
          <w:sz w:val="22"/>
          <w:szCs w:val="22"/>
        </w:rPr>
        <w:t xml:space="preserve">also </w:t>
      </w:r>
      <w:r>
        <w:rPr>
          <w:rFonts w:cs="Arial"/>
          <w:sz w:val="22"/>
          <w:szCs w:val="22"/>
        </w:rPr>
        <w:t xml:space="preserve">be requested to discuss the </w:t>
      </w:r>
      <w:r w:rsidR="001F23E5">
        <w:rPr>
          <w:rFonts w:cs="Arial"/>
          <w:sz w:val="22"/>
          <w:szCs w:val="22"/>
        </w:rPr>
        <w:t>investment’s</w:t>
      </w:r>
      <w:r>
        <w:rPr>
          <w:rFonts w:cs="Arial"/>
          <w:sz w:val="22"/>
          <w:szCs w:val="22"/>
        </w:rPr>
        <w:t xml:space="preserve"> activity.</w:t>
      </w:r>
    </w:p>
    <w:p w:rsidR="007C7E5A" w:rsidRDefault="007C7E5A" w:rsidP="007C7E5A">
      <w:pPr>
        <w:pStyle w:val="HTMLBody"/>
        <w:numPr>
          <w:ilvl w:val="0"/>
          <w:numId w:val="2"/>
        </w:numPr>
        <w:rPr>
          <w:rFonts w:cs="Arial"/>
          <w:sz w:val="22"/>
          <w:szCs w:val="22"/>
        </w:rPr>
      </w:pPr>
      <w:r>
        <w:rPr>
          <w:rFonts w:cs="Arial"/>
          <w:sz w:val="22"/>
          <w:szCs w:val="22"/>
        </w:rPr>
        <w:t>The Finance Committee and the Board's signatories will evaluate re-balancing</w:t>
      </w:r>
      <w:r w:rsidR="001F23E5">
        <w:rPr>
          <w:rFonts w:cs="Arial"/>
          <w:sz w:val="22"/>
          <w:szCs w:val="22"/>
        </w:rPr>
        <w:t xml:space="preserve"> investments on a quarterly or semiannual basis</w:t>
      </w:r>
      <w:r>
        <w:rPr>
          <w:rFonts w:cs="Arial"/>
          <w:sz w:val="22"/>
          <w:szCs w:val="22"/>
        </w:rPr>
        <w:t xml:space="preserve">.  If recommended, written approval </w:t>
      </w:r>
      <w:r w:rsidR="00DF2CE8">
        <w:rPr>
          <w:rFonts w:cs="Arial"/>
          <w:sz w:val="22"/>
          <w:szCs w:val="22"/>
        </w:rPr>
        <w:t xml:space="preserve">or recorded minutes </w:t>
      </w:r>
      <w:r>
        <w:rPr>
          <w:rFonts w:cs="Arial"/>
          <w:sz w:val="22"/>
          <w:szCs w:val="22"/>
        </w:rPr>
        <w:t>of three valid signatories (barring unusual circumstances) will be necessary to change the position in the investment instruments.</w:t>
      </w:r>
      <w:r w:rsidR="00C04B95">
        <w:rPr>
          <w:rFonts w:cs="Arial"/>
          <w:sz w:val="22"/>
          <w:szCs w:val="22"/>
        </w:rPr>
        <w:t xml:space="preserve">  </w:t>
      </w:r>
    </w:p>
    <w:p w:rsidR="007C7E5A" w:rsidRDefault="007C7E5A" w:rsidP="007C7E5A">
      <w:pPr>
        <w:pStyle w:val="HTMLBody"/>
        <w:numPr>
          <w:ilvl w:val="0"/>
          <w:numId w:val="2"/>
        </w:numPr>
        <w:rPr>
          <w:rFonts w:cs="Arial"/>
          <w:sz w:val="22"/>
          <w:szCs w:val="22"/>
        </w:rPr>
      </w:pPr>
      <w:r>
        <w:rPr>
          <w:rFonts w:cs="Arial"/>
          <w:sz w:val="22"/>
          <w:szCs w:val="22"/>
        </w:rPr>
        <w:t>If written approval is not received within 24 hours the investment decision may be canceled.  E-mail received at the HGS office or by the Finance Committee Chairman will constitute written approval of the investment decision.</w:t>
      </w:r>
    </w:p>
    <w:p w:rsidR="007C7E5A" w:rsidRDefault="007C7E5A" w:rsidP="007C7E5A">
      <w:pPr>
        <w:pStyle w:val="HTMLBody"/>
        <w:numPr>
          <w:ilvl w:val="0"/>
          <w:numId w:val="2"/>
        </w:numPr>
        <w:rPr>
          <w:rFonts w:cs="Arial"/>
          <w:sz w:val="22"/>
          <w:szCs w:val="22"/>
        </w:rPr>
      </w:pPr>
      <w:r>
        <w:rPr>
          <w:rFonts w:cs="Arial"/>
          <w:sz w:val="22"/>
          <w:szCs w:val="22"/>
        </w:rPr>
        <w:t>Signatories to the investment account will be updated annually.</w:t>
      </w:r>
    </w:p>
    <w:p w:rsidR="006540D7" w:rsidRPr="002216BA" w:rsidRDefault="007C7E5A" w:rsidP="006540D7">
      <w:pPr>
        <w:ind w:left="1170"/>
        <w:rPr>
          <w:rFonts w:cs="Arial"/>
          <w:sz w:val="22"/>
        </w:rPr>
      </w:pPr>
      <w:r w:rsidRPr="002216BA">
        <w:rPr>
          <w:rFonts w:cs="Arial"/>
          <w:sz w:val="22"/>
          <w:szCs w:val="22"/>
        </w:rPr>
        <w:t xml:space="preserve">Outgoing signatories will </w:t>
      </w:r>
      <w:r w:rsidR="002968E1" w:rsidRPr="002216BA">
        <w:rPr>
          <w:rFonts w:cs="Arial"/>
          <w:sz w:val="22"/>
          <w:szCs w:val="22"/>
        </w:rPr>
        <w:t xml:space="preserve">be removed from the </w:t>
      </w:r>
      <w:r w:rsidR="0024653D" w:rsidRPr="002216BA">
        <w:rPr>
          <w:rFonts w:cs="Arial"/>
          <w:sz w:val="22"/>
          <w:szCs w:val="22"/>
        </w:rPr>
        <w:t>list of authorized signers</w:t>
      </w:r>
      <w:r w:rsidR="002968E1" w:rsidRPr="002216BA">
        <w:rPr>
          <w:rFonts w:cs="Arial"/>
          <w:sz w:val="22"/>
          <w:szCs w:val="22"/>
        </w:rPr>
        <w:t xml:space="preserve"> </w:t>
      </w:r>
      <w:r w:rsidR="00C37556">
        <w:rPr>
          <w:rFonts w:cs="Arial"/>
          <w:sz w:val="22"/>
          <w:szCs w:val="22"/>
        </w:rPr>
        <w:t>during</w:t>
      </w:r>
      <w:r w:rsidR="002968E1" w:rsidRPr="002216BA">
        <w:rPr>
          <w:rFonts w:cs="Arial"/>
          <w:sz w:val="22"/>
          <w:szCs w:val="22"/>
        </w:rPr>
        <w:t xml:space="preserve"> the process of adding new </w:t>
      </w:r>
      <w:r w:rsidR="0024653D" w:rsidRPr="00C37556">
        <w:rPr>
          <w:rFonts w:cs="Arial"/>
          <w:sz w:val="22"/>
          <w:szCs w:val="22"/>
        </w:rPr>
        <w:t>authorized signers</w:t>
      </w:r>
      <w:r w:rsidR="000C5535" w:rsidRPr="00C37556">
        <w:rPr>
          <w:rFonts w:cs="Arial"/>
          <w:sz w:val="22"/>
          <w:szCs w:val="22"/>
        </w:rPr>
        <w:t>.</w:t>
      </w:r>
      <w:r w:rsidR="0024653D" w:rsidRPr="002216BA">
        <w:rPr>
          <w:rFonts w:cs="Arial"/>
          <w:sz w:val="22"/>
          <w:szCs w:val="22"/>
        </w:rPr>
        <w:t xml:space="preserve">  It shall be the duty of the </w:t>
      </w:r>
      <w:r w:rsidR="00121EA6">
        <w:rPr>
          <w:rFonts w:cs="Arial"/>
          <w:sz w:val="22"/>
          <w:szCs w:val="22"/>
        </w:rPr>
        <w:t xml:space="preserve">Treasurer-Elect </w:t>
      </w:r>
      <w:r w:rsidR="0024653D" w:rsidRPr="00C37556">
        <w:rPr>
          <w:rFonts w:cs="Arial"/>
          <w:sz w:val="22"/>
          <w:szCs w:val="22"/>
        </w:rPr>
        <w:t xml:space="preserve">to contact the investment </w:t>
      </w:r>
      <w:r w:rsidR="0024653D" w:rsidRPr="00F6672B">
        <w:rPr>
          <w:rFonts w:cs="Arial"/>
          <w:sz w:val="22"/>
          <w:szCs w:val="22"/>
        </w:rPr>
        <w:t>institution(s)</w:t>
      </w:r>
      <w:r w:rsidR="0024653D" w:rsidRPr="002216BA">
        <w:rPr>
          <w:rFonts w:cs="Arial"/>
          <w:sz w:val="22"/>
          <w:szCs w:val="22"/>
        </w:rPr>
        <w:t xml:space="preserve"> to determine the process for eliminating outgoing signers and </w:t>
      </w:r>
      <w:r w:rsidR="0024653D" w:rsidRPr="006540D7">
        <w:rPr>
          <w:rFonts w:cs="Arial"/>
          <w:sz w:val="22"/>
          <w:szCs w:val="22"/>
        </w:rPr>
        <w:t>addition of the incoming authorized</w:t>
      </w:r>
      <w:r w:rsidR="002216BA" w:rsidRPr="006540D7">
        <w:rPr>
          <w:rFonts w:cs="Arial"/>
          <w:sz w:val="22"/>
          <w:szCs w:val="22"/>
        </w:rPr>
        <w:t xml:space="preserve"> signers.</w:t>
      </w:r>
    </w:p>
    <w:p w:rsidR="006540D7" w:rsidRDefault="006540D7" w:rsidP="007C7E5A">
      <w:pPr>
        <w:rPr>
          <w:rFonts w:cs="Arial"/>
          <w:sz w:val="22"/>
          <w:szCs w:val="22"/>
          <w:u w:val="single"/>
        </w:rPr>
      </w:pPr>
    </w:p>
    <w:p w:rsidR="00BA7CE8" w:rsidRDefault="002968E1" w:rsidP="00130BA1">
      <w:pPr>
        <w:jc w:val="center"/>
        <w:rPr>
          <w:rFonts w:cs="Arial"/>
          <w:sz w:val="22"/>
          <w:szCs w:val="22"/>
          <w:u w:val="single"/>
        </w:rPr>
      </w:pPr>
      <w:r>
        <w:rPr>
          <w:rFonts w:cs="Arial"/>
          <w:sz w:val="22"/>
          <w:szCs w:val="22"/>
          <w:u w:val="single"/>
        </w:rPr>
        <w:t>M</w:t>
      </w:r>
      <w:r w:rsidR="007C7E5A">
        <w:rPr>
          <w:rFonts w:cs="Arial"/>
          <w:sz w:val="22"/>
          <w:szCs w:val="22"/>
          <w:u w:val="single"/>
        </w:rPr>
        <w:t xml:space="preserve">ISCELLANEOUS ACCOUNTING </w:t>
      </w:r>
      <w:r w:rsidR="007C7E5A" w:rsidRPr="00BA7CE8">
        <w:rPr>
          <w:rFonts w:cs="Arial"/>
          <w:sz w:val="22"/>
          <w:szCs w:val="22"/>
          <w:u w:val="single"/>
        </w:rPr>
        <w:t>&amp; FINANCIAL</w:t>
      </w:r>
    </w:p>
    <w:p w:rsidR="007C7E5A" w:rsidRDefault="007C7E5A" w:rsidP="007C7E5A">
      <w:pPr>
        <w:rPr>
          <w:rFonts w:cs="Arial"/>
          <w:sz w:val="22"/>
        </w:rPr>
      </w:pPr>
      <w:r w:rsidRPr="007C7E5A">
        <w:rPr>
          <w:rFonts w:cs="Arial"/>
          <w:sz w:val="22"/>
        </w:rPr>
        <w:t xml:space="preserve">The </w:t>
      </w:r>
      <w:r w:rsidRPr="00284671">
        <w:rPr>
          <w:rFonts w:cs="Arial"/>
          <w:sz w:val="22"/>
        </w:rPr>
        <w:t xml:space="preserve">Society should maintain liquid assets equal to at least one year’s operating expenses.  For this purpose, operating expenses are defined as office expenses, overhead expenses and </w:t>
      </w:r>
      <w:r w:rsidRPr="004E2BC2">
        <w:rPr>
          <w:rFonts w:cs="Arial"/>
          <w:sz w:val="22"/>
        </w:rPr>
        <w:t xml:space="preserve">net </w:t>
      </w:r>
      <w:r w:rsidRPr="004E2BC2">
        <w:rPr>
          <w:rFonts w:cs="Arial"/>
          <w:i/>
          <w:sz w:val="22"/>
        </w:rPr>
        <w:t>Bulletin</w:t>
      </w:r>
      <w:r w:rsidRPr="00284671">
        <w:rPr>
          <w:rFonts w:cs="Arial"/>
          <w:sz w:val="22"/>
        </w:rPr>
        <w:t xml:space="preserve"> expenses.</w:t>
      </w:r>
    </w:p>
    <w:p w:rsidR="007C7E5A" w:rsidRDefault="007C7E5A" w:rsidP="007C7E5A">
      <w:pPr>
        <w:rPr>
          <w:rFonts w:cs="Arial"/>
          <w:sz w:val="22"/>
        </w:rPr>
      </w:pPr>
    </w:p>
    <w:p w:rsidR="007C7E5A" w:rsidRDefault="007C7E5A" w:rsidP="007C7E5A">
      <w:pPr>
        <w:rPr>
          <w:rFonts w:cs="Arial"/>
          <w:sz w:val="22"/>
        </w:rPr>
      </w:pPr>
      <w:r>
        <w:rPr>
          <w:rFonts w:cs="Arial"/>
          <w:sz w:val="22"/>
        </w:rPr>
        <w:t>The Society is a no</w:t>
      </w:r>
      <w:r w:rsidR="006540D7">
        <w:rPr>
          <w:rFonts w:cs="Arial"/>
          <w:sz w:val="22"/>
        </w:rPr>
        <w:t>t-for</w:t>
      </w:r>
      <w:r>
        <w:rPr>
          <w:rFonts w:cs="Arial"/>
          <w:sz w:val="22"/>
        </w:rPr>
        <w:t>-profit 501(c</w:t>
      </w:r>
      <w:r w:rsidR="000F2856">
        <w:rPr>
          <w:rFonts w:cs="Arial"/>
          <w:sz w:val="22"/>
        </w:rPr>
        <w:t>) 6</w:t>
      </w:r>
      <w:r>
        <w:rPr>
          <w:rFonts w:cs="Arial"/>
          <w:sz w:val="22"/>
        </w:rPr>
        <w:t xml:space="preserve"> organization.  The HGS does not qualify for sales tax exemption on its purchases, but does not have to collect sales tax on what it sells (2005).</w:t>
      </w:r>
    </w:p>
    <w:p w:rsidR="007C7E5A" w:rsidRDefault="007C7E5A" w:rsidP="007C7E5A">
      <w:pPr>
        <w:rPr>
          <w:rFonts w:cs="Arial"/>
          <w:sz w:val="22"/>
        </w:rPr>
      </w:pPr>
    </w:p>
    <w:p w:rsidR="006540D7" w:rsidRDefault="00A76FCB" w:rsidP="009025DE">
      <w:pPr>
        <w:rPr>
          <w:rFonts w:cs="Arial"/>
          <w:sz w:val="22"/>
        </w:rPr>
      </w:pPr>
      <w:r>
        <w:rPr>
          <w:rFonts w:cs="Arial"/>
          <w:sz w:val="22"/>
        </w:rPr>
        <w:t xml:space="preserve">A full </w:t>
      </w:r>
      <w:r w:rsidR="00890D72">
        <w:rPr>
          <w:rFonts w:cs="Arial"/>
          <w:sz w:val="22"/>
        </w:rPr>
        <w:t xml:space="preserve">financial </w:t>
      </w:r>
      <w:r>
        <w:rPr>
          <w:rFonts w:cs="Arial"/>
          <w:sz w:val="22"/>
        </w:rPr>
        <w:t>audit of t</w:t>
      </w:r>
      <w:r w:rsidR="00913B74">
        <w:rPr>
          <w:rFonts w:cs="Arial"/>
          <w:sz w:val="22"/>
        </w:rPr>
        <w:t>he HGS finances</w:t>
      </w:r>
      <w:r w:rsidR="006540D7">
        <w:rPr>
          <w:rFonts w:cs="Arial"/>
          <w:sz w:val="22"/>
        </w:rPr>
        <w:t xml:space="preserve"> </w:t>
      </w:r>
      <w:r>
        <w:rPr>
          <w:rFonts w:cs="Arial"/>
          <w:sz w:val="22"/>
        </w:rPr>
        <w:t>shall</w:t>
      </w:r>
      <w:r w:rsidR="006540D7">
        <w:rPr>
          <w:rFonts w:cs="Arial"/>
          <w:sz w:val="22"/>
        </w:rPr>
        <w:t xml:space="preserve"> be conducted after:</w:t>
      </w:r>
    </w:p>
    <w:p w:rsidR="006540D7" w:rsidRDefault="006540D7" w:rsidP="009025DE">
      <w:pPr>
        <w:rPr>
          <w:rFonts w:cs="Arial"/>
          <w:sz w:val="22"/>
        </w:rPr>
      </w:pPr>
    </w:p>
    <w:p w:rsidR="006540D7" w:rsidRPr="00924CB6" w:rsidRDefault="006540D7" w:rsidP="00924CB6">
      <w:pPr>
        <w:pStyle w:val="ListParagraph"/>
        <w:numPr>
          <w:ilvl w:val="0"/>
          <w:numId w:val="23"/>
        </w:numPr>
        <w:rPr>
          <w:rFonts w:cs="Arial"/>
          <w:sz w:val="22"/>
        </w:rPr>
      </w:pPr>
      <w:r w:rsidRPr="001F23E5">
        <w:rPr>
          <w:rFonts w:cs="Arial"/>
          <w:sz w:val="22"/>
        </w:rPr>
        <w:t>T</w:t>
      </w:r>
      <w:r w:rsidR="00055230" w:rsidRPr="001F23E5">
        <w:rPr>
          <w:rFonts w:cs="Arial"/>
          <w:sz w:val="22"/>
        </w:rPr>
        <w:t>here</w:t>
      </w:r>
      <w:r w:rsidR="00A76FCB">
        <w:rPr>
          <w:sz w:val="22"/>
        </w:rPr>
        <w:t xml:space="preserve"> is turn</w:t>
      </w:r>
      <w:r w:rsidR="00055230" w:rsidRPr="00A76FCB">
        <w:rPr>
          <w:sz w:val="22"/>
        </w:rPr>
        <w:t xml:space="preserve">over in </w:t>
      </w:r>
      <w:r w:rsidRPr="001F23E5">
        <w:rPr>
          <w:rFonts w:cs="Arial"/>
          <w:sz w:val="22"/>
        </w:rPr>
        <w:t>the O</w:t>
      </w:r>
      <w:r w:rsidR="00055230" w:rsidRPr="001F23E5">
        <w:rPr>
          <w:rFonts w:cs="Arial"/>
          <w:sz w:val="22"/>
        </w:rPr>
        <w:t xml:space="preserve">ffice </w:t>
      </w:r>
      <w:r w:rsidRPr="001F23E5">
        <w:rPr>
          <w:rFonts w:cs="Arial"/>
          <w:sz w:val="22"/>
        </w:rPr>
        <w:t>D</w:t>
      </w:r>
      <w:r w:rsidR="00055230" w:rsidRPr="001F23E5">
        <w:rPr>
          <w:rFonts w:cs="Arial"/>
          <w:sz w:val="22"/>
        </w:rPr>
        <w:t>irector</w:t>
      </w:r>
      <w:r w:rsidR="00121EA6" w:rsidRPr="001F23E5">
        <w:rPr>
          <w:rFonts w:cs="Arial"/>
          <w:sz w:val="22"/>
        </w:rPr>
        <w:t xml:space="preserve"> position</w:t>
      </w:r>
      <w:r w:rsidR="00A76FCB" w:rsidRPr="00A76FCB">
        <w:rPr>
          <w:rFonts w:cs="Arial"/>
          <w:sz w:val="22"/>
        </w:rPr>
        <w:t>;</w:t>
      </w:r>
    </w:p>
    <w:p w:rsidR="003D3CA8" w:rsidRPr="001F23E5" w:rsidRDefault="006540D7" w:rsidP="001F23E5">
      <w:pPr>
        <w:pStyle w:val="ListParagraph"/>
        <w:numPr>
          <w:ilvl w:val="0"/>
          <w:numId w:val="23"/>
        </w:numPr>
        <w:rPr>
          <w:rFonts w:cs="Arial"/>
          <w:sz w:val="22"/>
        </w:rPr>
      </w:pPr>
      <w:r w:rsidRPr="001F23E5">
        <w:rPr>
          <w:rFonts w:cs="Arial"/>
          <w:sz w:val="22"/>
        </w:rPr>
        <w:t>A</w:t>
      </w:r>
      <w:r w:rsidR="00913B74" w:rsidRPr="00A76FCB">
        <w:rPr>
          <w:sz w:val="22"/>
        </w:rPr>
        <w:t xml:space="preserve"> suspicious or fraudulent circumstance is brought to the attention of the President and the HGS Executive Board</w:t>
      </w:r>
      <w:r w:rsidR="00A76FCB">
        <w:rPr>
          <w:sz w:val="22"/>
        </w:rPr>
        <w:t xml:space="preserve">, </w:t>
      </w:r>
      <w:r w:rsidR="00913B74" w:rsidRPr="00A76FCB">
        <w:rPr>
          <w:sz w:val="22"/>
        </w:rPr>
        <w:t>evidence</w:t>
      </w:r>
      <w:r w:rsidR="00C1392C">
        <w:rPr>
          <w:sz w:val="22"/>
        </w:rPr>
        <w:t xml:space="preserve"> is presented to the Executive </w:t>
      </w:r>
      <w:r w:rsidR="00C1392C">
        <w:rPr>
          <w:sz w:val="22"/>
        </w:rPr>
        <w:lastRenderedPageBreak/>
        <w:t>Board</w:t>
      </w:r>
      <w:r w:rsidRPr="001F23E5">
        <w:rPr>
          <w:rFonts w:cs="Arial"/>
          <w:sz w:val="22"/>
        </w:rPr>
        <w:t>,</w:t>
      </w:r>
      <w:r w:rsidRPr="00A76FCB">
        <w:rPr>
          <w:sz w:val="22"/>
        </w:rPr>
        <w:t xml:space="preserve"> </w:t>
      </w:r>
      <w:r w:rsidR="002A1078">
        <w:rPr>
          <w:sz w:val="22"/>
        </w:rPr>
        <w:t xml:space="preserve">and a majority vote by </w:t>
      </w:r>
      <w:r w:rsidR="00C1392C">
        <w:rPr>
          <w:sz w:val="22"/>
        </w:rPr>
        <w:t xml:space="preserve">the </w:t>
      </w:r>
      <w:r w:rsidR="002A1078">
        <w:rPr>
          <w:sz w:val="22"/>
        </w:rPr>
        <w:t xml:space="preserve">Executive Board </w:t>
      </w:r>
      <w:r w:rsidR="00890D72">
        <w:rPr>
          <w:sz w:val="22"/>
        </w:rPr>
        <w:t>mem</w:t>
      </w:r>
      <w:r w:rsidR="002A1078">
        <w:rPr>
          <w:sz w:val="22"/>
        </w:rPr>
        <w:t>bers</w:t>
      </w:r>
      <w:r w:rsidR="00890D72">
        <w:rPr>
          <w:sz w:val="22"/>
        </w:rPr>
        <w:t xml:space="preserve"> requests a full financial audit</w:t>
      </w:r>
      <w:r w:rsidR="00A76FCB">
        <w:rPr>
          <w:sz w:val="22"/>
        </w:rPr>
        <w:t>;</w:t>
      </w:r>
    </w:p>
    <w:p w:rsidR="003D3CA8" w:rsidRPr="001F23E5" w:rsidRDefault="003D3CA8" w:rsidP="003D3CA8">
      <w:pPr>
        <w:rPr>
          <w:rFonts w:cs="Arial"/>
          <w:sz w:val="22"/>
        </w:rPr>
      </w:pPr>
    </w:p>
    <w:p w:rsidR="003D3CA8" w:rsidRPr="00EF620A" w:rsidRDefault="00A76FCB" w:rsidP="00EF620A">
      <w:pPr>
        <w:numPr>
          <w:ilvl w:val="0"/>
          <w:numId w:val="23"/>
        </w:numPr>
        <w:rPr>
          <w:rFonts w:cs="Arial"/>
          <w:sz w:val="22"/>
        </w:rPr>
      </w:pPr>
      <w:r>
        <w:rPr>
          <w:sz w:val="22"/>
        </w:rPr>
        <w:t xml:space="preserve">Precluding </w:t>
      </w:r>
      <w:r w:rsidR="006540D7" w:rsidRPr="00EF620A">
        <w:rPr>
          <w:rFonts w:cs="Arial"/>
          <w:sz w:val="22"/>
        </w:rPr>
        <w:t>either</w:t>
      </w:r>
      <w:r>
        <w:rPr>
          <w:rFonts w:cs="Arial"/>
          <w:sz w:val="22"/>
        </w:rPr>
        <w:t xml:space="preserve"> of the above events occurring, the finances of the HGS shall be audited every three years.</w:t>
      </w:r>
    </w:p>
    <w:p w:rsidR="00121EA6" w:rsidRDefault="00121EA6" w:rsidP="009025DE">
      <w:pPr>
        <w:rPr>
          <w:rFonts w:cs="Arial"/>
          <w:sz w:val="22"/>
        </w:rPr>
      </w:pPr>
    </w:p>
    <w:p w:rsidR="00122ABC" w:rsidRDefault="00122ABC" w:rsidP="00A93E44">
      <w:pPr>
        <w:jc w:val="center"/>
        <w:rPr>
          <w:rFonts w:cs="Arial"/>
          <w:sz w:val="22"/>
          <w:u w:val="single"/>
        </w:rPr>
      </w:pPr>
      <w:r w:rsidRPr="00EF620A">
        <w:rPr>
          <w:rFonts w:cs="Arial"/>
          <w:sz w:val="22"/>
          <w:u w:val="single"/>
        </w:rPr>
        <w:t>EXPENSE PA</w:t>
      </w:r>
      <w:r w:rsidR="00BD4D2C" w:rsidRPr="00EF620A">
        <w:rPr>
          <w:rFonts w:cs="Arial"/>
          <w:sz w:val="22"/>
          <w:u w:val="single"/>
        </w:rPr>
        <w:t>YMENT POLICY</w:t>
      </w:r>
    </w:p>
    <w:p w:rsidR="007C7E5A" w:rsidRDefault="007C7E5A" w:rsidP="007C7E5A">
      <w:pPr>
        <w:rPr>
          <w:rFonts w:cs="Arial"/>
          <w:sz w:val="22"/>
        </w:rPr>
      </w:pPr>
      <w:r>
        <w:rPr>
          <w:rFonts w:cs="Arial"/>
          <w:sz w:val="22"/>
        </w:rPr>
        <w:t>The HGS Treasurer will reimburse budgeted committee expenses</w:t>
      </w:r>
      <w:r w:rsidR="00122ABC">
        <w:rPr>
          <w:rFonts w:cs="Arial"/>
          <w:sz w:val="22"/>
        </w:rPr>
        <w:t xml:space="preserve"> from HGS savings and checking account(s)</w:t>
      </w:r>
      <w:r>
        <w:rPr>
          <w:rFonts w:cs="Arial"/>
          <w:sz w:val="22"/>
        </w:rPr>
        <w:t xml:space="preserve"> </w:t>
      </w:r>
      <w:r w:rsidR="000C5535">
        <w:rPr>
          <w:rFonts w:cs="Arial"/>
          <w:sz w:val="22"/>
        </w:rPr>
        <w:t>within 45 days of submittal or hotel contract agreement</w:t>
      </w:r>
      <w:r>
        <w:rPr>
          <w:rFonts w:cs="Arial"/>
          <w:sz w:val="22"/>
        </w:rPr>
        <w:t xml:space="preserve">.  Non-budgeted committee expenses </w:t>
      </w:r>
      <w:r>
        <w:rPr>
          <w:rFonts w:cs="Arial"/>
          <w:sz w:val="22"/>
          <w:u w:val="single"/>
        </w:rPr>
        <w:t>up to</w:t>
      </w:r>
      <w:r>
        <w:rPr>
          <w:rFonts w:cs="Arial"/>
          <w:sz w:val="22"/>
        </w:rPr>
        <w:t xml:space="preserve"> $100 above the approved committee budget (3/2005) will be reimbursed if approved in advance by the Executive Board member who acts as liaison for that committee. (8/3/99)  The HGS Board must approve any non-budgeted expense request exceeding $100.00.  It is each committee’s budget responsibility to submit a budget request for approval by </w:t>
      </w:r>
      <w:r w:rsidR="00EF620A">
        <w:rPr>
          <w:rFonts w:cs="Arial"/>
          <w:sz w:val="22"/>
        </w:rPr>
        <w:t xml:space="preserve">April 30 </w:t>
      </w:r>
      <w:r w:rsidR="000F2856">
        <w:rPr>
          <w:rFonts w:cs="Arial"/>
          <w:sz w:val="22"/>
        </w:rPr>
        <w:t>prior to the fiscal year in which the expense is to occur.</w:t>
      </w:r>
    </w:p>
    <w:p w:rsidR="00C37556" w:rsidRDefault="00C37556" w:rsidP="007C7E5A">
      <w:pPr>
        <w:rPr>
          <w:rFonts w:cs="Arial"/>
          <w:sz w:val="22"/>
        </w:rPr>
      </w:pPr>
    </w:p>
    <w:p w:rsidR="007C7E5A" w:rsidRDefault="007C7E5A" w:rsidP="007C7E5A">
      <w:pPr>
        <w:rPr>
          <w:rFonts w:cs="Arial"/>
          <w:sz w:val="22"/>
        </w:rPr>
      </w:pPr>
      <w:r>
        <w:rPr>
          <w:rFonts w:cs="Arial"/>
          <w:sz w:val="22"/>
        </w:rPr>
        <w:t>It is the Committee Chairman’s responsibility to document income and expenses and provide a monthly report of committee activities to the respective Board representatives.</w:t>
      </w:r>
    </w:p>
    <w:p w:rsidR="007C7E5A" w:rsidRDefault="007C7E5A" w:rsidP="007C7E5A">
      <w:pPr>
        <w:rPr>
          <w:rFonts w:cs="Arial"/>
          <w:sz w:val="22"/>
        </w:rPr>
      </w:pPr>
    </w:p>
    <w:p w:rsidR="007C7E5A" w:rsidRDefault="007C7E5A" w:rsidP="007C7E5A">
      <w:pPr>
        <w:rPr>
          <w:rFonts w:cs="Arial"/>
          <w:sz w:val="22"/>
        </w:rPr>
      </w:pPr>
      <w:r>
        <w:rPr>
          <w:rFonts w:cs="Arial"/>
          <w:sz w:val="22"/>
        </w:rPr>
        <w:t>Unspecified scholarship donations will be divided equally between the HGS Foundation (undergraduate students) and the Warren Calvert Memorial Fund (graduate students).</w:t>
      </w:r>
    </w:p>
    <w:p w:rsidR="007C7E5A" w:rsidRDefault="007C7E5A" w:rsidP="007C7E5A">
      <w:pPr>
        <w:pStyle w:val="BodyText2"/>
      </w:pPr>
    </w:p>
    <w:p w:rsidR="007C7E5A" w:rsidRPr="00284671" w:rsidRDefault="007C7E5A" w:rsidP="007C7E5A">
      <w:pPr>
        <w:rPr>
          <w:rFonts w:cs="Arial"/>
          <w:sz w:val="22"/>
          <w:szCs w:val="22"/>
        </w:rPr>
      </w:pPr>
      <w:r>
        <w:rPr>
          <w:rFonts w:cs="Arial"/>
          <w:sz w:val="22"/>
        </w:rPr>
        <w:t xml:space="preserve">Credit cards are </w:t>
      </w:r>
      <w:r w:rsidR="007A0B74">
        <w:rPr>
          <w:rFonts w:cs="Arial"/>
          <w:sz w:val="22"/>
        </w:rPr>
        <w:t>the method of</w:t>
      </w:r>
      <w:r>
        <w:rPr>
          <w:rFonts w:cs="Arial"/>
          <w:sz w:val="22"/>
        </w:rPr>
        <w:t xml:space="preserve"> payment when reservations for an event are made online at the Society’s web site or by telephone to the HGS office.  </w:t>
      </w:r>
      <w:r w:rsidR="00B72BD4">
        <w:rPr>
          <w:rFonts w:cs="Arial"/>
          <w:sz w:val="22"/>
          <w:szCs w:val="22"/>
        </w:rPr>
        <w:t>Credit cards will</w:t>
      </w:r>
      <w:r w:rsidRPr="00284671">
        <w:rPr>
          <w:rFonts w:cs="Arial"/>
          <w:sz w:val="22"/>
          <w:szCs w:val="22"/>
        </w:rPr>
        <w:t xml:space="preserve"> </w:t>
      </w:r>
      <w:r w:rsidR="00B72BD4">
        <w:rPr>
          <w:rFonts w:cs="Arial"/>
          <w:sz w:val="22"/>
          <w:szCs w:val="22"/>
        </w:rPr>
        <w:t xml:space="preserve">only be </w:t>
      </w:r>
      <w:r w:rsidRPr="00284671">
        <w:rPr>
          <w:rFonts w:cs="Arial"/>
          <w:sz w:val="22"/>
          <w:szCs w:val="22"/>
        </w:rPr>
        <w:t xml:space="preserve">accepted </w:t>
      </w:r>
      <w:r w:rsidR="00B72BD4">
        <w:rPr>
          <w:rFonts w:cs="Arial"/>
          <w:sz w:val="22"/>
          <w:szCs w:val="22"/>
        </w:rPr>
        <w:t>at conferences where registration pricing exceeds $200.00.  Any other event requiring credit card acceptance will need</w:t>
      </w:r>
      <w:r w:rsidRPr="00284671">
        <w:rPr>
          <w:rFonts w:cs="Arial"/>
          <w:sz w:val="22"/>
          <w:szCs w:val="22"/>
        </w:rPr>
        <w:t xml:space="preserve"> </w:t>
      </w:r>
      <w:r w:rsidR="00B72BD4">
        <w:rPr>
          <w:rFonts w:cs="Arial"/>
          <w:sz w:val="22"/>
          <w:szCs w:val="22"/>
        </w:rPr>
        <w:t xml:space="preserve">to be </w:t>
      </w:r>
      <w:r w:rsidRPr="00284671">
        <w:rPr>
          <w:rFonts w:cs="Arial"/>
          <w:sz w:val="22"/>
          <w:szCs w:val="22"/>
        </w:rPr>
        <w:t>a</w:t>
      </w:r>
      <w:r w:rsidR="00B72BD4">
        <w:rPr>
          <w:rFonts w:cs="Arial"/>
          <w:sz w:val="22"/>
          <w:szCs w:val="22"/>
        </w:rPr>
        <w:t>uthorized by the Board.</w:t>
      </w:r>
    </w:p>
    <w:p w:rsidR="007C7E5A" w:rsidRDefault="007C7E5A" w:rsidP="007C7E5A">
      <w:pPr>
        <w:rPr>
          <w:rFonts w:cs="Arial"/>
          <w:sz w:val="22"/>
        </w:rPr>
      </w:pPr>
    </w:p>
    <w:p w:rsidR="00A824F4" w:rsidRPr="004008C2" w:rsidRDefault="00A824F4" w:rsidP="00A824F4">
      <w:pPr>
        <w:jc w:val="center"/>
        <w:rPr>
          <w:rFonts w:cs="Arial"/>
          <w:sz w:val="24"/>
          <w:szCs w:val="24"/>
          <w:u w:val="single"/>
        </w:rPr>
      </w:pPr>
      <w:r w:rsidRPr="004008C2">
        <w:rPr>
          <w:rFonts w:cs="Arial"/>
          <w:sz w:val="24"/>
          <w:szCs w:val="24"/>
          <w:u w:val="single"/>
        </w:rPr>
        <w:t>Budget Preparation Timelines and Key Dates</w:t>
      </w:r>
    </w:p>
    <w:p w:rsidR="005A0ECF" w:rsidRPr="004008C2" w:rsidRDefault="005A0ECF" w:rsidP="00A824F4">
      <w:pPr>
        <w:pStyle w:val="Heading1"/>
        <w:rPr>
          <w:sz w:val="24"/>
          <w:szCs w:val="24"/>
        </w:rPr>
      </w:pPr>
      <w:r w:rsidRPr="004008C2">
        <w:rPr>
          <w:sz w:val="24"/>
          <w:szCs w:val="24"/>
        </w:rPr>
        <w:t>March</w:t>
      </w:r>
    </w:p>
    <w:p w:rsidR="002859ED" w:rsidRPr="002859ED" w:rsidRDefault="002859ED" w:rsidP="004008C2"/>
    <w:p w:rsidR="005A0ECF" w:rsidRPr="004008C2" w:rsidRDefault="005A0ECF" w:rsidP="004008C2">
      <w:pPr>
        <w:ind w:left="360"/>
        <w:rPr>
          <w:rFonts w:cs="Arial"/>
          <w:sz w:val="22"/>
          <w:szCs w:val="22"/>
        </w:rPr>
      </w:pPr>
      <w:r w:rsidRPr="004008C2">
        <w:rPr>
          <w:rFonts w:cs="Arial"/>
          <w:sz w:val="22"/>
          <w:szCs w:val="22"/>
        </w:rPr>
        <w:t>Finance Committee Chairman meets with Treasurer-Elect and Office Director to determine the number of active committees to which budget request forms will be sent.  Forms are to be sent to all committee chairmen and Board officers who have events that require budget approval.</w:t>
      </w:r>
    </w:p>
    <w:p w:rsidR="002859ED" w:rsidRPr="004008C2" w:rsidRDefault="002859ED" w:rsidP="004008C2">
      <w:pPr>
        <w:ind w:left="360"/>
        <w:rPr>
          <w:rFonts w:cs="Arial"/>
          <w:sz w:val="22"/>
          <w:szCs w:val="22"/>
        </w:rPr>
      </w:pPr>
    </w:p>
    <w:p w:rsidR="005A0ECF" w:rsidRPr="004008C2" w:rsidRDefault="005A0ECF" w:rsidP="00A824F4">
      <w:pPr>
        <w:pStyle w:val="Heading1"/>
        <w:rPr>
          <w:sz w:val="24"/>
          <w:szCs w:val="24"/>
        </w:rPr>
      </w:pPr>
      <w:r w:rsidRPr="004008C2">
        <w:rPr>
          <w:sz w:val="24"/>
          <w:szCs w:val="24"/>
        </w:rPr>
        <w:t>April</w:t>
      </w:r>
    </w:p>
    <w:p w:rsidR="002859ED" w:rsidRPr="002859ED" w:rsidRDefault="002859ED" w:rsidP="004008C2"/>
    <w:p w:rsidR="005A0ECF" w:rsidRPr="004008C2" w:rsidRDefault="005A0ECF" w:rsidP="004008C2">
      <w:pPr>
        <w:ind w:left="360"/>
        <w:rPr>
          <w:rFonts w:cs="Arial"/>
          <w:sz w:val="22"/>
          <w:szCs w:val="22"/>
        </w:rPr>
      </w:pPr>
      <w:r w:rsidRPr="004008C2">
        <w:rPr>
          <w:rFonts w:cs="Arial"/>
          <w:sz w:val="22"/>
          <w:szCs w:val="22"/>
        </w:rPr>
        <w:t>Finance Committee Chair and Treasurer-Elect compile budget information, prepare presentation for Board consideration, and ask for clarification from committee chairs as needed.  Deadline for budget requests to be returned to the HGS office is April 30.</w:t>
      </w:r>
    </w:p>
    <w:p w:rsidR="002859ED" w:rsidRPr="004008C2" w:rsidRDefault="002859ED" w:rsidP="004008C2">
      <w:pPr>
        <w:ind w:left="360"/>
        <w:rPr>
          <w:rFonts w:cs="Arial"/>
          <w:sz w:val="22"/>
          <w:szCs w:val="22"/>
        </w:rPr>
      </w:pPr>
    </w:p>
    <w:p w:rsidR="00A824F4" w:rsidRPr="004008C2" w:rsidRDefault="00A824F4" w:rsidP="00A824F4">
      <w:pPr>
        <w:pStyle w:val="Heading1"/>
        <w:rPr>
          <w:sz w:val="24"/>
          <w:szCs w:val="24"/>
        </w:rPr>
      </w:pPr>
      <w:r w:rsidRPr="004008C2">
        <w:rPr>
          <w:sz w:val="24"/>
          <w:szCs w:val="24"/>
        </w:rPr>
        <w:t>May</w:t>
      </w:r>
    </w:p>
    <w:p w:rsidR="002859ED" w:rsidRPr="002859ED" w:rsidRDefault="002859ED" w:rsidP="004008C2"/>
    <w:p w:rsidR="005A0ECF" w:rsidRDefault="005A0ECF" w:rsidP="004008C2">
      <w:pPr>
        <w:pStyle w:val="Heading1"/>
        <w:ind w:left="360"/>
        <w:jc w:val="left"/>
        <w:rPr>
          <w:rFonts w:cs="Arial"/>
          <w:sz w:val="22"/>
          <w:szCs w:val="22"/>
        </w:rPr>
      </w:pPr>
      <w:r w:rsidRPr="004008C2">
        <w:rPr>
          <w:rFonts w:cs="Arial"/>
          <w:sz w:val="22"/>
          <w:szCs w:val="22"/>
        </w:rPr>
        <w:t>Finance Committee Chair and Treasurer-Elect complete budget presentation for Board consideration.</w:t>
      </w:r>
    </w:p>
    <w:p w:rsidR="004008C2" w:rsidRDefault="004008C2" w:rsidP="00A824F4">
      <w:pPr>
        <w:pStyle w:val="Heading1"/>
        <w:rPr>
          <w:sz w:val="20"/>
        </w:rPr>
      </w:pPr>
    </w:p>
    <w:p w:rsidR="00A824F4" w:rsidRPr="004008C2" w:rsidRDefault="00A824F4" w:rsidP="00A824F4">
      <w:pPr>
        <w:pStyle w:val="Heading1"/>
        <w:rPr>
          <w:sz w:val="24"/>
          <w:szCs w:val="24"/>
        </w:rPr>
      </w:pPr>
      <w:r w:rsidRPr="004008C2">
        <w:rPr>
          <w:sz w:val="24"/>
          <w:szCs w:val="24"/>
        </w:rPr>
        <w:t>June</w:t>
      </w:r>
    </w:p>
    <w:p w:rsidR="004008C2" w:rsidRDefault="004008C2" w:rsidP="004008C2">
      <w:pPr>
        <w:ind w:left="360"/>
        <w:rPr>
          <w:rFonts w:cs="Arial"/>
          <w:sz w:val="22"/>
          <w:szCs w:val="22"/>
        </w:rPr>
      </w:pPr>
    </w:p>
    <w:p w:rsidR="004008C2" w:rsidRDefault="005A0ECF" w:rsidP="004008C2">
      <w:pPr>
        <w:ind w:left="360"/>
        <w:rPr>
          <w:sz w:val="22"/>
          <w:szCs w:val="22"/>
        </w:rPr>
      </w:pPr>
      <w:r w:rsidRPr="004008C2">
        <w:rPr>
          <w:rFonts w:cs="Arial"/>
          <w:sz w:val="22"/>
          <w:szCs w:val="22"/>
        </w:rPr>
        <w:lastRenderedPageBreak/>
        <w:t>Budget is presented by Treasurer-Elect and Finance Committee Chairman to the Board for approval.</w:t>
      </w:r>
    </w:p>
    <w:p w:rsidR="007C7E5A" w:rsidRPr="004008C2" w:rsidRDefault="007C7E5A" w:rsidP="004008C2">
      <w:pPr>
        <w:ind w:left="360"/>
        <w:jc w:val="center"/>
        <w:rPr>
          <w:b/>
          <w:sz w:val="24"/>
          <w:szCs w:val="24"/>
          <w:u w:val="single"/>
        </w:rPr>
      </w:pPr>
      <w:r w:rsidRPr="004008C2">
        <w:rPr>
          <w:rFonts w:cs="Arial"/>
          <w:b/>
          <w:sz w:val="24"/>
          <w:szCs w:val="24"/>
          <w:u w:val="single"/>
        </w:rPr>
        <w:t>Administration and General</w:t>
      </w:r>
    </w:p>
    <w:p w:rsidR="007C7E5A" w:rsidRDefault="007C7E5A" w:rsidP="007C7E5A">
      <w:pPr>
        <w:jc w:val="center"/>
        <w:rPr>
          <w:rFonts w:cs="Arial"/>
          <w:b/>
          <w:sz w:val="22"/>
        </w:rPr>
      </w:pPr>
    </w:p>
    <w:p w:rsidR="007C7E5A" w:rsidRDefault="007C7E5A" w:rsidP="007C7E5A">
      <w:pPr>
        <w:pStyle w:val="Heading3"/>
        <w:rPr>
          <w:rFonts w:cs="Arial"/>
          <w:sz w:val="22"/>
        </w:rPr>
      </w:pPr>
      <w:r>
        <w:rPr>
          <w:rFonts w:cs="Arial"/>
          <w:sz w:val="22"/>
        </w:rPr>
        <w:t>Each HGS Chair is responsible for training his successor.</w:t>
      </w:r>
    </w:p>
    <w:p w:rsidR="007C7E5A" w:rsidRDefault="007C7E5A" w:rsidP="007C7E5A"/>
    <w:p w:rsidR="007C7E5A" w:rsidRDefault="007C7E5A" w:rsidP="007C7E5A">
      <w:pPr>
        <w:autoSpaceDE w:val="0"/>
        <w:autoSpaceDN w:val="0"/>
        <w:adjustRightInd w:val="0"/>
        <w:rPr>
          <w:sz w:val="22"/>
        </w:rPr>
      </w:pPr>
      <w:r w:rsidRPr="007B2082">
        <w:rPr>
          <w:rFonts w:cs="Arial"/>
          <w:sz w:val="22"/>
          <w:szCs w:val="22"/>
        </w:rPr>
        <w:t>All written contracts and official documents of the Society shall be signed by the President</w:t>
      </w:r>
      <w:r w:rsidR="00C9436E">
        <w:rPr>
          <w:rFonts w:cs="Arial"/>
          <w:sz w:val="22"/>
          <w:szCs w:val="22"/>
        </w:rPr>
        <w:t>.  In</w:t>
      </w:r>
      <w:r w:rsidR="001F7560">
        <w:rPr>
          <w:rFonts w:cs="Arial"/>
          <w:sz w:val="22"/>
          <w:szCs w:val="22"/>
        </w:rPr>
        <w:t xml:space="preserve"> the event the President is un</w:t>
      </w:r>
      <w:r w:rsidR="00C9436E">
        <w:rPr>
          <w:rFonts w:cs="Arial"/>
          <w:sz w:val="22"/>
          <w:szCs w:val="22"/>
        </w:rPr>
        <w:t>available</w:t>
      </w:r>
      <w:r w:rsidR="001F7560">
        <w:rPr>
          <w:rFonts w:cs="Arial"/>
          <w:sz w:val="22"/>
          <w:szCs w:val="22"/>
        </w:rPr>
        <w:t xml:space="preserve"> to sign contracts by deadline dates or is otherwise absent from the Society,</w:t>
      </w:r>
      <w:r w:rsidR="00BB13C2">
        <w:rPr>
          <w:rFonts w:cs="Arial"/>
          <w:sz w:val="22"/>
          <w:szCs w:val="22"/>
        </w:rPr>
        <w:t xml:space="preserve"> signing</w:t>
      </w:r>
      <w:r w:rsidR="00C9436E">
        <w:rPr>
          <w:rFonts w:cs="Arial"/>
          <w:sz w:val="22"/>
          <w:szCs w:val="22"/>
        </w:rPr>
        <w:t xml:space="preserve"> authority</w:t>
      </w:r>
      <w:r w:rsidR="00BB13C2">
        <w:rPr>
          <w:rFonts w:cs="Arial"/>
          <w:sz w:val="22"/>
          <w:szCs w:val="22"/>
        </w:rPr>
        <w:t xml:space="preserve"> will fall in the following order </w:t>
      </w:r>
      <w:r w:rsidR="00C37556">
        <w:rPr>
          <w:rFonts w:cs="Arial"/>
          <w:sz w:val="22"/>
          <w:szCs w:val="22"/>
        </w:rPr>
        <w:t>of succe</w:t>
      </w:r>
      <w:r w:rsidR="00BB13C2">
        <w:rPr>
          <w:rFonts w:cs="Arial"/>
          <w:sz w:val="22"/>
          <w:szCs w:val="22"/>
        </w:rPr>
        <w:t>ssion</w:t>
      </w:r>
      <w:r w:rsidR="00C9436E">
        <w:rPr>
          <w:rFonts w:cs="Arial"/>
          <w:sz w:val="22"/>
          <w:szCs w:val="22"/>
        </w:rPr>
        <w:t>: President</w:t>
      </w:r>
      <w:r w:rsidR="00BB13C2">
        <w:rPr>
          <w:rFonts w:cs="Arial"/>
          <w:sz w:val="22"/>
          <w:szCs w:val="22"/>
        </w:rPr>
        <w:t>-Elect</w:t>
      </w:r>
      <w:r w:rsidR="00C9436E">
        <w:rPr>
          <w:rFonts w:cs="Arial"/>
          <w:sz w:val="22"/>
          <w:szCs w:val="22"/>
        </w:rPr>
        <w:t xml:space="preserve">, Vice President, </w:t>
      </w:r>
      <w:r w:rsidR="00210830">
        <w:rPr>
          <w:rFonts w:cs="Arial"/>
          <w:sz w:val="22"/>
          <w:szCs w:val="22"/>
        </w:rPr>
        <w:t>and Secretary</w:t>
      </w:r>
      <w:r w:rsidR="00C9436E">
        <w:rPr>
          <w:rFonts w:cs="Arial"/>
          <w:sz w:val="22"/>
          <w:szCs w:val="22"/>
        </w:rPr>
        <w:t>.</w:t>
      </w:r>
      <w:r w:rsidRPr="007B2082">
        <w:rPr>
          <w:rFonts w:cs="Arial"/>
          <w:sz w:val="22"/>
          <w:szCs w:val="22"/>
        </w:rPr>
        <w:t xml:space="preserve">  (Article </w:t>
      </w:r>
      <w:r w:rsidR="00566AFF">
        <w:rPr>
          <w:rFonts w:cs="Arial"/>
          <w:sz w:val="22"/>
          <w:szCs w:val="22"/>
        </w:rPr>
        <w:t>III</w:t>
      </w:r>
      <w:r w:rsidRPr="007B2082">
        <w:rPr>
          <w:rFonts w:cs="Arial"/>
          <w:sz w:val="22"/>
          <w:szCs w:val="22"/>
        </w:rPr>
        <w:t>, Section</w:t>
      </w:r>
      <w:r>
        <w:rPr>
          <w:rFonts w:cs="Arial"/>
          <w:sz w:val="22"/>
          <w:szCs w:val="22"/>
        </w:rPr>
        <w:t>s</w:t>
      </w:r>
      <w:r w:rsidRPr="007B2082">
        <w:rPr>
          <w:rFonts w:cs="Arial"/>
          <w:sz w:val="22"/>
          <w:szCs w:val="22"/>
        </w:rPr>
        <w:t xml:space="preserve"> </w:t>
      </w:r>
      <w:r w:rsidR="00566AFF">
        <w:rPr>
          <w:rFonts w:cs="Arial"/>
          <w:sz w:val="22"/>
          <w:szCs w:val="22"/>
        </w:rPr>
        <w:t>3</w:t>
      </w:r>
      <w:r w:rsidRPr="007B2082">
        <w:rPr>
          <w:rFonts w:cs="Arial"/>
          <w:sz w:val="22"/>
          <w:szCs w:val="22"/>
        </w:rPr>
        <w:t xml:space="preserve">, </w:t>
      </w:r>
      <w:r w:rsidR="00566AFF">
        <w:rPr>
          <w:rFonts w:cs="Arial"/>
          <w:sz w:val="22"/>
          <w:szCs w:val="22"/>
        </w:rPr>
        <w:t>4</w:t>
      </w:r>
      <w:r>
        <w:rPr>
          <w:rFonts w:cs="Arial"/>
          <w:sz w:val="22"/>
          <w:szCs w:val="22"/>
        </w:rPr>
        <w:t xml:space="preserve">, and </w:t>
      </w:r>
      <w:r w:rsidR="00566AFF">
        <w:rPr>
          <w:rFonts w:cs="Arial"/>
          <w:sz w:val="22"/>
          <w:szCs w:val="22"/>
        </w:rPr>
        <w:t>5</w:t>
      </w:r>
      <w:r>
        <w:rPr>
          <w:rFonts w:cs="Arial"/>
          <w:sz w:val="22"/>
          <w:szCs w:val="22"/>
        </w:rPr>
        <w:t xml:space="preserve">; </w:t>
      </w:r>
      <w:r w:rsidRPr="007B2082">
        <w:rPr>
          <w:rFonts w:cs="Arial"/>
          <w:sz w:val="22"/>
          <w:szCs w:val="22"/>
        </w:rPr>
        <w:t>Constitution and Bylaws).</w:t>
      </w:r>
      <w:r>
        <w:t xml:space="preserve">  </w:t>
      </w:r>
      <w:r>
        <w:rPr>
          <w:i/>
          <w:iCs/>
          <w:sz w:val="22"/>
          <w:u w:val="single"/>
        </w:rPr>
        <w:t>Any person(s) signing documents or contracts on behalf of the Society must include his HGS title in order to protect both the Society and the individual</w:t>
      </w:r>
      <w:r>
        <w:rPr>
          <w:sz w:val="22"/>
        </w:rPr>
        <w:t xml:space="preserve">. Original signed contracts and official documents will be kept in the safe.  The </w:t>
      </w:r>
      <w:r w:rsidR="003A58A1">
        <w:rPr>
          <w:sz w:val="22"/>
        </w:rPr>
        <w:t>O</w:t>
      </w:r>
      <w:r>
        <w:rPr>
          <w:sz w:val="22"/>
        </w:rPr>
        <w:t xml:space="preserve">ffice </w:t>
      </w:r>
      <w:r w:rsidR="003A58A1">
        <w:rPr>
          <w:sz w:val="22"/>
        </w:rPr>
        <w:t>D</w:t>
      </w:r>
      <w:r w:rsidR="007A0B74">
        <w:rPr>
          <w:sz w:val="22"/>
        </w:rPr>
        <w:t>irector</w:t>
      </w:r>
      <w:r>
        <w:rPr>
          <w:sz w:val="22"/>
        </w:rPr>
        <w:t xml:space="preserve"> and the HGS Treasurer will have the combination to the safe.</w:t>
      </w:r>
    </w:p>
    <w:p w:rsidR="007C7E5A" w:rsidRDefault="007C7E5A" w:rsidP="007C7E5A">
      <w:pPr>
        <w:rPr>
          <w:rFonts w:cs="Arial"/>
          <w:sz w:val="22"/>
        </w:rPr>
      </w:pPr>
    </w:p>
    <w:p w:rsidR="007C7E5A" w:rsidRDefault="007C7E5A" w:rsidP="007C7E5A">
      <w:pPr>
        <w:rPr>
          <w:rFonts w:cs="Arial"/>
          <w:sz w:val="22"/>
        </w:rPr>
      </w:pPr>
      <w:r>
        <w:rPr>
          <w:rFonts w:cs="Arial"/>
          <w:sz w:val="22"/>
        </w:rPr>
        <w:t xml:space="preserve">Remembrance donations for deceased HGS members </w:t>
      </w:r>
      <w:r w:rsidR="00E255CC">
        <w:rPr>
          <w:rFonts w:cs="Arial"/>
          <w:sz w:val="22"/>
        </w:rPr>
        <w:t>may be made at the discretion of the President or action by the Board.  Remembrances shall not exceed $200.00 and should be</w:t>
      </w:r>
      <w:r>
        <w:rPr>
          <w:rFonts w:cs="Arial"/>
          <w:sz w:val="22"/>
        </w:rPr>
        <w:t xml:space="preserve"> made payable to the organization designated by the survivors.</w:t>
      </w:r>
    </w:p>
    <w:p w:rsidR="007C7E5A" w:rsidRDefault="007C7E5A" w:rsidP="007C7E5A">
      <w:pPr>
        <w:rPr>
          <w:rFonts w:cs="Arial"/>
          <w:sz w:val="22"/>
        </w:rPr>
      </w:pPr>
    </w:p>
    <w:p w:rsidR="007C7E5A" w:rsidRDefault="007C7E5A" w:rsidP="007C7E5A">
      <w:pPr>
        <w:rPr>
          <w:rFonts w:cs="Arial"/>
          <w:sz w:val="22"/>
        </w:rPr>
      </w:pPr>
      <w:r>
        <w:rPr>
          <w:rFonts w:cs="Arial"/>
          <w:sz w:val="22"/>
        </w:rPr>
        <w:t>The HGS will not allow the distribution of political campaign material</w:t>
      </w:r>
      <w:r w:rsidR="00C74482">
        <w:rPr>
          <w:rFonts w:cs="Arial"/>
          <w:sz w:val="22"/>
        </w:rPr>
        <w:t xml:space="preserve"> at the HGS meetings. (10/94</w:t>
      </w:r>
      <w:r>
        <w:rPr>
          <w:rFonts w:cs="Arial"/>
          <w:sz w:val="22"/>
        </w:rPr>
        <w:t>)</w:t>
      </w:r>
    </w:p>
    <w:p w:rsidR="007C7E5A" w:rsidRDefault="007C7E5A" w:rsidP="007C7E5A">
      <w:pPr>
        <w:rPr>
          <w:rFonts w:cs="Arial"/>
          <w:sz w:val="22"/>
        </w:rPr>
      </w:pPr>
    </w:p>
    <w:p w:rsidR="007C7E5A" w:rsidRPr="00284671" w:rsidRDefault="007C7E5A" w:rsidP="007C7E5A">
      <w:pPr>
        <w:rPr>
          <w:rFonts w:cs="Arial"/>
          <w:sz w:val="22"/>
        </w:rPr>
      </w:pPr>
      <w:r w:rsidRPr="00284671">
        <w:rPr>
          <w:rFonts w:cs="Arial"/>
          <w:sz w:val="22"/>
        </w:rPr>
        <w:t xml:space="preserve">Retention schedule for past issues of the </w:t>
      </w:r>
      <w:r w:rsidRPr="004E2BC2">
        <w:rPr>
          <w:rFonts w:cs="Arial"/>
          <w:i/>
          <w:sz w:val="22"/>
        </w:rPr>
        <w:t>Bulletin</w:t>
      </w:r>
      <w:r w:rsidRPr="00284671">
        <w:rPr>
          <w:rFonts w:cs="Arial"/>
          <w:sz w:val="22"/>
        </w:rPr>
        <w:t xml:space="preserve"> is:</w:t>
      </w:r>
    </w:p>
    <w:p w:rsidR="007C7E5A" w:rsidRPr="00284671" w:rsidRDefault="007C7E5A" w:rsidP="007C7E5A">
      <w:pPr>
        <w:rPr>
          <w:rFonts w:cs="Arial"/>
          <w:sz w:val="22"/>
        </w:rPr>
      </w:pPr>
      <w:r w:rsidRPr="00284671">
        <w:rPr>
          <w:rFonts w:cs="Arial"/>
          <w:sz w:val="22"/>
        </w:rPr>
        <w:tab/>
      </w:r>
      <w:r w:rsidRPr="00284671">
        <w:rPr>
          <w:rFonts w:cs="Arial"/>
          <w:sz w:val="22"/>
        </w:rPr>
        <w:tab/>
      </w:r>
      <w:r w:rsidRPr="00284671">
        <w:rPr>
          <w:rFonts w:cs="Arial"/>
          <w:sz w:val="22"/>
        </w:rPr>
        <w:tab/>
      </w:r>
      <w:r w:rsidRPr="00284671">
        <w:rPr>
          <w:rFonts w:cs="Arial"/>
          <w:sz w:val="22"/>
        </w:rPr>
        <w:tab/>
        <w:t>Current year – retain all extra copies</w:t>
      </w:r>
    </w:p>
    <w:p w:rsidR="007C7E5A" w:rsidRPr="00284671" w:rsidRDefault="007C7E5A" w:rsidP="007C7E5A">
      <w:pPr>
        <w:rPr>
          <w:rFonts w:cs="Arial"/>
          <w:sz w:val="22"/>
        </w:rPr>
      </w:pPr>
      <w:r w:rsidRPr="00284671">
        <w:rPr>
          <w:rFonts w:cs="Arial"/>
          <w:sz w:val="22"/>
        </w:rPr>
        <w:tab/>
      </w:r>
      <w:r w:rsidRPr="00284671">
        <w:rPr>
          <w:rFonts w:cs="Arial"/>
          <w:sz w:val="22"/>
        </w:rPr>
        <w:tab/>
      </w:r>
      <w:r w:rsidRPr="00284671">
        <w:rPr>
          <w:rFonts w:cs="Arial"/>
          <w:sz w:val="22"/>
        </w:rPr>
        <w:tab/>
      </w:r>
      <w:r w:rsidRPr="00284671">
        <w:rPr>
          <w:rFonts w:cs="Arial"/>
          <w:sz w:val="22"/>
        </w:rPr>
        <w:tab/>
        <w:t>Immediate past year – retain 10 copies</w:t>
      </w:r>
    </w:p>
    <w:p w:rsidR="007C7E5A" w:rsidRDefault="007C7E5A" w:rsidP="007C7E5A">
      <w:pPr>
        <w:rPr>
          <w:rFonts w:cs="Arial"/>
          <w:sz w:val="22"/>
        </w:rPr>
      </w:pPr>
      <w:r w:rsidRPr="00284671">
        <w:rPr>
          <w:rFonts w:cs="Arial"/>
          <w:sz w:val="22"/>
        </w:rPr>
        <w:tab/>
      </w:r>
      <w:r w:rsidRPr="00284671">
        <w:rPr>
          <w:rFonts w:cs="Arial"/>
          <w:sz w:val="22"/>
        </w:rPr>
        <w:tab/>
      </w:r>
      <w:r w:rsidRPr="00284671">
        <w:rPr>
          <w:rFonts w:cs="Arial"/>
          <w:sz w:val="22"/>
        </w:rPr>
        <w:tab/>
      </w:r>
      <w:r w:rsidRPr="00284671">
        <w:rPr>
          <w:rFonts w:cs="Arial"/>
          <w:sz w:val="22"/>
        </w:rPr>
        <w:tab/>
        <w:t>All prior years – retain 3 copies (12/96)</w:t>
      </w:r>
    </w:p>
    <w:p w:rsidR="00E71733" w:rsidRDefault="00E71733" w:rsidP="007C7E5A">
      <w:pPr>
        <w:rPr>
          <w:rFonts w:cs="Arial"/>
          <w:sz w:val="22"/>
        </w:rPr>
      </w:pPr>
    </w:p>
    <w:p w:rsidR="007C7E5A" w:rsidRPr="00222A01" w:rsidRDefault="007C7E5A" w:rsidP="007C7E5A">
      <w:pPr>
        <w:pStyle w:val="Heading5"/>
        <w:rPr>
          <w:rFonts w:cs="Arial"/>
          <w:szCs w:val="24"/>
        </w:rPr>
      </w:pPr>
      <w:r w:rsidRPr="00222A01">
        <w:rPr>
          <w:rFonts w:cs="Arial"/>
          <w:szCs w:val="24"/>
        </w:rPr>
        <w:t>Advertisement</w:t>
      </w:r>
    </w:p>
    <w:p w:rsidR="007C7E5A" w:rsidRDefault="007C7E5A" w:rsidP="007C7E5A">
      <w:pPr>
        <w:jc w:val="center"/>
        <w:rPr>
          <w:rFonts w:cs="Arial"/>
          <w:sz w:val="22"/>
        </w:rPr>
      </w:pPr>
    </w:p>
    <w:p w:rsidR="007C7E5A" w:rsidRDefault="007C7E5A" w:rsidP="007C7E5A">
      <w:pPr>
        <w:pStyle w:val="BodyText"/>
        <w:rPr>
          <w:rFonts w:cs="Arial"/>
          <w:sz w:val="22"/>
        </w:rPr>
      </w:pPr>
      <w:r>
        <w:rPr>
          <w:rFonts w:cs="Arial"/>
          <w:sz w:val="22"/>
        </w:rPr>
        <w:t xml:space="preserve">Full payment should accompany requests for advertising space in the </w:t>
      </w:r>
      <w:r w:rsidRPr="00A42439">
        <w:rPr>
          <w:rFonts w:cs="Arial"/>
          <w:i/>
          <w:sz w:val="22"/>
        </w:rPr>
        <w:t>Bulletin</w:t>
      </w:r>
      <w:r>
        <w:rPr>
          <w:rFonts w:cs="Arial"/>
          <w:sz w:val="22"/>
        </w:rPr>
        <w:t>.</w:t>
      </w:r>
    </w:p>
    <w:p w:rsidR="007C7E5A" w:rsidRDefault="007C7E5A" w:rsidP="007C7E5A">
      <w:pPr>
        <w:rPr>
          <w:rFonts w:cs="Arial"/>
          <w:sz w:val="22"/>
        </w:rPr>
      </w:pPr>
    </w:p>
    <w:p w:rsidR="007C7E5A" w:rsidRDefault="007C7E5A" w:rsidP="007C7E5A">
      <w:pPr>
        <w:rPr>
          <w:rFonts w:cs="Arial"/>
          <w:sz w:val="22"/>
        </w:rPr>
      </w:pPr>
      <w:r>
        <w:rPr>
          <w:rFonts w:cs="Arial"/>
          <w:sz w:val="22"/>
        </w:rPr>
        <w:t>Partial payments are acceptable but must be approved on an individual basis.  In all cases, an initial payment is required and must be for an amount not less than the cost of one issue’s ad space.  Payments cannot be accepted on a month-by-month basis.</w:t>
      </w:r>
    </w:p>
    <w:p w:rsidR="007C7E5A" w:rsidRDefault="007C7E5A" w:rsidP="007C7E5A">
      <w:pPr>
        <w:rPr>
          <w:rFonts w:cs="Arial"/>
          <w:sz w:val="22"/>
        </w:rPr>
      </w:pPr>
    </w:p>
    <w:p w:rsidR="007C7E5A" w:rsidRDefault="007C7E5A" w:rsidP="007C7E5A">
      <w:pPr>
        <w:rPr>
          <w:rFonts w:cs="Arial"/>
          <w:sz w:val="22"/>
        </w:rPr>
      </w:pPr>
      <w:r>
        <w:rPr>
          <w:rFonts w:cs="Arial"/>
          <w:sz w:val="22"/>
        </w:rPr>
        <w:t>Renewals for existing accounts may be invoiced if credit history is satisfactory, but payment must be received in thirty (30) days.  If necessary the advertisement will be temporarily held out of further issues until the payment is received.</w:t>
      </w:r>
    </w:p>
    <w:p w:rsidR="007C7E5A" w:rsidRDefault="007C7E5A" w:rsidP="007C7E5A">
      <w:pPr>
        <w:rPr>
          <w:rFonts w:cs="Arial"/>
          <w:sz w:val="22"/>
        </w:rPr>
      </w:pPr>
    </w:p>
    <w:p w:rsidR="007C7E5A" w:rsidRDefault="007C7E5A" w:rsidP="007C7E5A">
      <w:pPr>
        <w:rPr>
          <w:rFonts w:cs="Arial"/>
          <w:sz w:val="22"/>
        </w:rPr>
      </w:pPr>
      <w:r>
        <w:rPr>
          <w:rFonts w:cs="Arial"/>
          <w:sz w:val="22"/>
        </w:rPr>
        <w:t>International advertisers MUST send full payment with requests for ad space.  Payment should be made in U.S. dollars.</w:t>
      </w:r>
    </w:p>
    <w:p w:rsidR="007C7E5A" w:rsidRDefault="007C7E5A" w:rsidP="007C7E5A">
      <w:pPr>
        <w:rPr>
          <w:rFonts w:cs="Arial"/>
          <w:sz w:val="22"/>
        </w:rPr>
      </w:pPr>
    </w:p>
    <w:p w:rsidR="007C7E5A" w:rsidRDefault="007C7E5A" w:rsidP="007C7E5A">
      <w:pPr>
        <w:rPr>
          <w:rFonts w:cs="Arial"/>
          <w:sz w:val="22"/>
        </w:rPr>
      </w:pPr>
      <w:r>
        <w:rPr>
          <w:rFonts w:cs="Arial"/>
          <w:sz w:val="22"/>
        </w:rPr>
        <w:t>Tear sheets can be provided on request.  Complimentary complete issues to an advertiser on a regular monthly basis are strongly discouraged.</w:t>
      </w:r>
    </w:p>
    <w:p w:rsidR="007C7E5A" w:rsidRDefault="007C7E5A" w:rsidP="007C7E5A">
      <w:pPr>
        <w:rPr>
          <w:rFonts w:cs="Arial"/>
          <w:sz w:val="22"/>
        </w:rPr>
      </w:pPr>
    </w:p>
    <w:p w:rsidR="007C7E5A" w:rsidRDefault="007C7E5A" w:rsidP="007C7E5A">
      <w:pPr>
        <w:rPr>
          <w:rFonts w:cs="Arial"/>
          <w:sz w:val="22"/>
        </w:rPr>
      </w:pPr>
      <w:r>
        <w:rPr>
          <w:rFonts w:cs="Arial"/>
          <w:sz w:val="22"/>
        </w:rPr>
        <w:t xml:space="preserve">Complimentary </w:t>
      </w:r>
      <w:r w:rsidRPr="004E2BC2">
        <w:rPr>
          <w:rFonts w:cs="Arial"/>
          <w:i/>
          <w:sz w:val="22"/>
        </w:rPr>
        <w:t>Bulletin</w:t>
      </w:r>
      <w:r>
        <w:rPr>
          <w:rFonts w:cs="Arial"/>
          <w:sz w:val="22"/>
        </w:rPr>
        <w:t xml:space="preserve"> advertisements will be determined by the Editor.</w:t>
      </w:r>
    </w:p>
    <w:p w:rsidR="007C7E5A" w:rsidRDefault="007C7E5A" w:rsidP="007C7E5A">
      <w:pPr>
        <w:rPr>
          <w:rFonts w:cs="Arial"/>
          <w:sz w:val="22"/>
        </w:rPr>
      </w:pPr>
      <w:r>
        <w:rPr>
          <w:rFonts w:cs="Arial"/>
          <w:sz w:val="22"/>
        </w:rPr>
        <w:br w:type="page"/>
      </w:r>
    </w:p>
    <w:p w:rsidR="007C7E5A" w:rsidRPr="00222A01" w:rsidRDefault="007C7E5A" w:rsidP="007C7E5A">
      <w:pPr>
        <w:pStyle w:val="Heading5"/>
        <w:rPr>
          <w:rFonts w:cs="Arial"/>
          <w:szCs w:val="24"/>
        </w:rPr>
      </w:pPr>
      <w:r w:rsidRPr="00222A01">
        <w:rPr>
          <w:rFonts w:cs="Arial"/>
          <w:szCs w:val="24"/>
        </w:rPr>
        <w:lastRenderedPageBreak/>
        <w:t>Awards</w:t>
      </w:r>
    </w:p>
    <w:p w:rsidR="007C7E5A" w:rsidRDefault="007C7E5A" w:rsidP="007C7E5A">
      <w:pPr>
        <w:rPr>
          <w:rFonts w:cs="Arial"/>
          <w:sz w:val="22"/>
        </w:rPr>
      </w:pPr>
    </w:p>
    <w:p w:rsidR="007C7E5A" w:rsidRPr="00FC4799" w:rsidRDefault="007C7E5A" w:rsidP="007C7E5A">
      <w:pPr>
        <w:rPr>
          <w:rFonts w:cs="Arial"/>
          <w:sz w:val="22"/>
        </w:rPr>
      </w:pPr>
      <w:r w:rsidRPr="00FC4799">
        <w:rPr>
          <w:rFonts w:cs="Arial"/>
          <w:sz w:val="22"/>
        </w:rPr>
        <w:t xml:space="preserve">An award may be given for the Best Original Paper submitted for publication in the </w:t>
      </w:r>
      <w:r w:rsidRPr="004E2BC2">
        <w:rPr>
          <w:rFonts w:cs="Arial"/>
          <w:i/>
          <w:sz w:val="22"/>
        </w:rPr>
        <w:t>Bulletin</w:t>
      </w:r>
      <w:r w:rsidRPr="00FC4799">
        <w:rPr>
          <w:rFonts w:cs="Arial"/>
          <w:sz w:val="22"/>
        </w:rPr>
        <w:t xml:space="preserve"> or oral presentation made at </w:t>
      </w:r>
      <w:r>
        <w:rPr>
          <w:rFonts w:cs="Arial"/>
          <w:sz w:val="22"/>
        </w:rPr>
        <w:t>a HGS</w:t>
      </w:r>
      <w:r w:rsidRPr="00FC4799">
        <w:rPr>
          <w:rFonts w:cs="Arial"/>
          <w:sz w:val="22"/>
        </w:rPr>
        <w:t xml:space="preserve"> </w:t>
      </w:r>
      <w:r>
        <w:rPr>
          <w:rFonts w:cs="Arial"/>
          <w:sz w:val="22"/>
        </w:rPr>
        <w:t>m</w:t>
      </w:r>
      <w:r w:rsidRPr="00FC4799">
        <w:rPr>
          <w:rFonts w:cs="Arial"/>
          <w:sz w:val="22"/>
        </w:rPr>
        <w:t>eeting.</w:t>
      </w:r>
    </w:p>
    <w:p w:rsidR="007C7E5A" w:rsidRPr="00FC4799" w:rsidRDefault="007C7E5A" w:rsidP="007C7E5A">
      <w:pPr>
        <w:rPr>
          <w:rFonts w:cs="Arial"/>
          <w:sz w:val="22"/>
        </w:rPr>
      </w:pPr>
    </w:p>
    <w:p w:rsidR="007C7E5A" w:rsidRPr="00FC4799" w:rsidRDefault="007C7E5A" w:rsidP="007C7E5A">
      <w:pPr>
        <w:rPr>
          <w:rFonts w:cs="Arial"/>
          <w:sz w:val="22"/>
        </w:rPr>
      </w:pPr>
      <w:r w:rsidRPr="00FC4799">
        <w:rPr>
          <w:rFonts w:cs="Arial"/>
          <w:sz w:val="22"/>
        </w:rPr>
        <w:t xml:space="preserve">A </w:t>
      </w:r>
      <w:r w:rsidR="004824EC">
        <w:rPr>
          <w:rFonts w:cs="Arial"/>
          <w:b/>
          <w:sz w:val="22"/>
        </w:rPr>
        <w:t>HPAC</w:t>
      </w:r>
      <w:r w:rsidRPr="00CD2CE9">
        <w:rPr>
          <w:rFonts w:cs="Arial"/>
          <w:b/>
          <w:sz w:val="22"/>
        </w:rPr>
        <w:t xml:space="preserve"> Distinguished Service Award</w:t>
      </w:r>
      <w:r w:rsidRPr="00FC4799">
        <w:rPr>
          <w:rFonts w:cs="Arial"/>
          <w:sz w:val="22"/>
        </w:rPr>
        <w:t xml:space="preserve"> may be given to an HGA member</w:t>
      </w:r>
      <w:r>
        <w:rPr>
          <w:rFonts w:cs="Arial"/>
          <w:sz w:val="22"/>
        </w:rPr>
        <w:t>.</w:t>
      </w:r>
    </w:p>
    <w:p w:rsidR="007C7E5A" w:rsidRPr="00FC4799" w:rsidRDefault="007C7E5A" w:rsidP="007C7E5A">
      <w:pPr>
        <w:rPr>
          <w:rFonts w:cs="Arial"/>
          <w:sz w:val="22"/>
        </w:rPr>
      </w:pPr>
    </w:p>
    <w:p w:rsidR="007C7E5A" w:rsidRPr="00FC4799" w:rsidRDefault="007C7E5A" w:rsidP="007C7E5A">
      <w:pPr>
        <w:rPr>
          <w:rFonts w:cs="Arial"/>
          <w:sz w:val="22"/>
        </w:rPr>
      </w:pPr>
      <w:r>
        <w:rPr>
          <w:rFonts w:cs="Arial"/>
          <w:sz w:val="22"/>
        </w:rPr>
        <w:t xml:space="preserve">An Award may be given to an </w:t>
      </w:r>
      <w:r w:rsidRPr="00FC4799">
        <w:rPr>
          <w:rFonts w:cs="Arial"/>
          <w:sz w:val="22"/>
        </w:rPr>
        <w:t>Earth Science Teacher (</w:t>
      </w:r>
      <w:r>
        <w:rPr>
          <w:rFonts w:cs="Arial"/>
          <w:sz w:val="22"/>
        </w:rPr>
        <w:t xml:space="preserve">based upon the </w:t>
      </w:r>
      <w:r w:rsidRPr="00FC4799">
        <w:rPr>
          <w:rFonts w:cs="Arial"/>
          <w:sz w:val="22"/>
        </w:rPr>
        <w:t>recommendation from Awards Committee)</w:t>
      </w:r>
      <w:r>
        <w:rPr>
          <w:rFonts w:cs="Arial"/>
          <w:sz w:val="22"/>
        </w:rPr>
        <w:t>.</w:t>
      </w:r>
    </w:p>
    <w:p w:rsidR="007C7E5A" w:rsidRPr="00FC4799" w:rsidRDefault="007C7E5A" w:rsidP="007C7E5A">
      <w:pPr>
        <w:rPr>
          <w:rFonts w:cs="Arial"/>
          <w:sz w:val="22"/>
        </w:rPr>
      </w:pPr>
    </w:p>
    <w:p w:rsidR="007C7E5A" w:rsidRPr="00FC4799" w:rsidRDefault="007C7E5A" w:rsidP="007C7E5A">
      <w:pPr>
        <w:rPr>
          <w:rFonts w:cs="Arial"/>
          <w:sz w:val="22"/>
        </w:rPr>
      </w:pPr>
      <w:r>
        <w:rPr>
          <w:rFonts w:cs="Arial"/>
          <w:sz w:val="22"/>
        </w:rPr>
        <w:t xml:space="preserve">In addition to the scholarships awarded by the respective committees, </w:t>
      </w:r>
      <w:r w:rsidRPr="00FC4799">
        <w:rPr>
          <w:rFonts w:cs="Arial"/>
          <w:sz w:val="22"/>
        </w:rPr>
        <w:t>Outstanding Student Awards</w:t>
      </w:r>
      <w:r>
        <w:rPr>
          <w:rFonts w:cs="Arial"/>
          <w:sz w:val="22"/>
        </w:rPr>
        <w:t xml:space="preserve"> may be given by the Society (based upon the </w:t>
      </w:r>
      <w:r w:rsidRPr="00FC4799">
        <w:rPr>
          <w:rFonts w:cs="Arial"/>
          <w:sz w:val="22"/>
        </w:rPr>
        <w:t>recommendation from Awards Committee</w:t>
      </w:r>
      <w:r>
        <w:rPr>
          <w:rFonts w:cs="Arial"/>
          <w:sz w:val="22"/>
        </w:rPr>
        <w:t>).</w:t>
      </w:r>
    </w:p>
    <w:p w:rsidR="007C7E5A" w:rsidRPr="00FC4799" w:rsidRDefault="007C7E5A" w:rsidP="007C7E5A">
      <w:pPr>
        <w:rPr>
          <w:rFonts w:cs="Arial"/>
          <w:sz w:val="22"/>
        </w:rPr>
      </w:pPr>
    </w:p>
    <w:p w:rsidR="007C7E5A" w:rsidRDefault="007C7E5A" w:rsidP="007C7E5A">
      <w:pPr>
        <w:rPr>
          <w:sz w:val="24"/>
          <w:szCs w:val="24"/>
        </w:rPr>
      </w:pPr>
      <w:r w:rsidRPr="00071B51">
        <w:rPr>
          <w:rFonts w:cs="Arial"/>
          <w:b/>
          <w:sz w:val="22"/>
        </w:rPr>
        <w:t>Rising Star Award</w:t>
      </w:r>
      <w:r w:rsidRPr="00FC4799">
        <w:rPr>
          <w:rFonts w:cs="Arial"/>
          <w:sz w:val="22"/>
        </w:rPr>
        <w:t xml:space="preserve"> </w:t>
      </w:r>
      <w:r w:rsidRPr="00FC4799">
        <w:rPr>
          <w:sz w:val="24"/>
          <w:szCs w:val="24"/>
        </w:rPr>
        <w:t xml:space="preserve">honors individuals who are relatively new to </w:t>
      </w:r>
      <w:r w:rsidR="00566AFF">
        <w:rPr>
          <w:sz w:val="24"/>
          <w:szCs w:val="24"/>
        </w:rPr>
        <w:t xml:space="preserve">the </w:t>
      </w:r>
      <w:r w:rsidRPr="00FC4799">
        <w:rPr>
          <w:sz w:val="24"/>
          <w:szCs w:val="24"/>
        </w:rPr>
        <w:t>HGS and have made significant and promising contributions to the enhancement and success of the society.</w:t>
      </w:r>
    </w:p>
    <w:p w:rsidR="001C7D84" w:rsidRDefault="001C7D84" w:rsidP="007C7E5A"/>
    <w:p w:rsidR="001C7D84" w:rsidRPr="00FC4799" w:rsidRDefault="001C7D84" w:rsidP="007C7E5A">
      <w:r w:rsidRPr="001C7D84">
        <w:rPr>
          <w:rFonts w:cs="Arial"/>
          <w:b/>
          <w:sz w:val="22"/>
        </w:rPr>
        <w:t>Chairman’s Award</w:t>
      </w:r>
      <w:r>
        <w:rPr>
          <w:rFonts w:cs="Arial"/>
          <w:b/>
          <w:sz w:val="22"/>
        </w:rPr>
        <w:t xml:space="preserve"> </w:t>
      </w:r>
      <w:r w:rsidRPr="001C7D84">
        <w:rPr>
          <w:rFonts w:cs="Arial"/>
          <w:sz w:val="22"/>
        </w:rPr>
        <w:t>honors</w:t>
      </w:r>
      <w:r>
        <w:rPr>
          <w:rFonts w:cs="Arial"/>
          <w:sz w:val="22"/>
        </w:rPr>
        <w:t xml:space="preserve"> members whose extraordinary efforts or unique contributions to their committee deserve special recognition.</w:t>
      </w:r>
    </w:p>
    <w:p w:rsidR="007C7E5A" w:rsidRPr="00FC4799" w:rsidRDefault="007C7E5A" w:rsidP="007C7E5A">
      <w:pPr>
        <w:rPr>
          <w:rFonts w:cs="Arial"/>
          <w:sz w:val="22"/>
        </w:rPr>
      </w:pPr>
    </w:p>
    <w:p w:rsidR="007C7E5A" w:rsidRPr="00FC4799" w:rsidRDefault="007C7E5A" w:rsidP="007C7E5A">
      <w:pPr>
        <w:rPr>
          <w:caps/>
          <w:sz w:val="24"/>
          <w:szCs w:val="24"/>
        </w:rPr>
      </w:pPr>
      <w:r w:rsidRPr="00071B51">
        <w:rPr>
          <w:rFonts w:cs="Arial"/>
          <w:b/>
          <w:sz w:val="22"/>
        </w:rPr>
        <w:t>President</w:t>
      </w:r>
      <w:r w:rsidRPr="00E81EE1">
        <w:rPr>
          <w:rFonts w:cs="Arial"/>
          <w:b/>
          <w:sz w:val="22"/>
        </w:rPr>
        <w:t>’</w:t>
      </w:r>
      <w:r w:rsidRPr="00071B51">
        <w:rPr>
          <w:rFonts w:cs="Arial"/>
          <w:b/>
          <w:sz w:val="22"/>
        </w:rPr>
        <w:t>s Award</w:t>
      </w:r>
      <w:r w:rsidRPr="00FC4799">
        <w:rPr>
          <w:rFonts w:cs="Arial"/>
          <w:sz w:val="22"/>
        </w:rPr>
        <w:t xml:space="preserve"> </w:t>
      </w:r>
      <w:r w:rsidRPr="00FC4799">
        <w:rPr>
          <w:sz w:val="24"/>
          <w:szCs w:val="24"/>
        </w:rPr>
        <w:t>honors members whose extraordinary efforts or unique contributions in a fiscal year or over a short period of time deserve special recognition.</w:t>
      </w:r>
    </w:p>
    <w:p w:rsidR="007C7E5A" w:rsidRPr="00FC4799" w:rsidRDefault="007C7E5A" w:rsidP="007C7E5A">
      <w:pPr>
        <w:rPr>
          <w:rFonts w:cs="Arial"/>
          <w:sz w:val="22"/>
        </w:rPr>
      </w:pPr>
    </w:p>
    <w:p w:rsidR="007C7E5A" w:rsidRPr="00FC4799" w:rsidRDefault="007C7E5A" w:rsidP="007C7E5A">
      <w:pPr>
        <w:rPr>
          <w:sz w:val="24"/>
          <w:szCs w:val="24"/>
        </w:rPr>
      </w:pPr>
      <w:r w:rsidRPr="00071B51">
        <w:rPr>
          <w:rFonts w:cs="Arial"/>
          <w:b/>
          <w:sz w:val="22"/>
        </w:rPr>
        <w:t>HGS Distinguished Service Award</w:t>
      </w:r>
      <w:r w:rsidRPr="00FC4799">
        <w:rPr>
          <w:rFonts w:cs="Arial"/>
          <w:sz w:val="22"/>
        </w:rPr>
        <w:t xml:space="preserve"> </w:t>
      </w:r>
      <w:r w:rsidRPr="00FC4799">
        <w:rPr>
          <w:sz w:val="24"/>
          <w:szCs w:val="24"/>
        </w:rPr>
        <w:t xml:space="preserve">honors members who have given long-term valuable service to the </w:t>
      </w:r>
      <w:r w:rsidR="00566AFF">
        <w:rPr>
          <w:sz w:val="24"/>
          <w:szCs w:val="24"/>
        </w:rPr>
        <w:t>S</w:t>
      </w:r>
      <w:r w:rsidRPr="00FC4799">
        <w:rPr>
          <w:sz w:val="24"/>
          <w:szCs w:val="24"/>
        </w:rPr>
        <w:t xml:space="preserve">ociety.  </w:t>
      </w:r>
    </w:p>
    <w:p w:rsidR="007C7E5A" w:rsidRPr="00FC4799" w:rsidRDefault="007C7E5A" w:rsidP="007C7E5A">
      <w:pPr>
        <w:rPr>
          <w:rFonts w:cs="Arial"/>
          <w:sz w:val="22"/>
        </w:rPr>
      </w:pPr>
    </w:p>
    <w:p w:rsidR="007C7E5A" w:rsidRPr="00FC4799" w:rsidRDefault="007C7E5A" w:rsidP="007C7E5A">
      <w:pPr>
        <w:rPr>
          <w:rFonts w:cs="Arial"/>
          <w:sz w:val="22"/>
        </w:rPr>
      </w:pPr>
      <w:r w:rsidRPr="00071B51">
        <w:rPr>
          <w:rFonts w:cs="Arial"/>
          <w:b/>
          <w:sz w:val="22"/>
        </w:rPr>
        <w:t>Honorary Life Membership</w:t>
      </w:r>
      <w:r w:rsidRPr="00FC4799">
        <w:rPr>
          <w:rFonts w:cs="Arial"/>
          <w:sz w:val="22"/>
        </w:rPr>
        <w:t xml:space="preserve"> </w:t>
      </w:r>
      <w:r w:rsidRPr="00FC4799">
        <w:rPr>
          <w:sz w:val="24"/>
          <w:szCs w:val="24"/>
        </w:rPr>
        <w:t xml:space="preserve">honors members who have </w:t>
      </w:r>
      <w:r w:rsidR="004354B0">
        <w:rPr>
          <w:sz w:val="24"/>
          <w:szCs w:val="24"/>
        </w:rPr>
        <w:t xml:space="preserve">distinguished themselves in the science of geology or have contributed outstanding service to the success and welfare of this organization.  The honoree </w:t>
      </w:r>
      <w:r w:rsidR="004F5928">
        <w:rPr>
          <w:sz w:val="24"/>
          <w:szCs w:val="24"/>
        </w:rPr>
        <w:t xml:space="preserve">must </w:t>
      </w:r>
      <w:r w:rsidR="00D27C73">
        <w:rPr>
          <w:sz w:val="24"/>
          <w:szCs w:val="24"/>
        </w:rPr>
        <w:t>have received the HGS Distinguished Service Award.</w:t>
      </w:r>
      <w:r w:rsidRPr="00FC4799">
        <w:rPr>
          <w:sz w:val="24"/>
          <w:szCs w:val="24"/>
        </w:rPr>
        <w:t xml:space="preserve"> </w:t>
      </w:r>
      <w:r w:rsidR="00D27C73">
        <w:rPr>
          <w:sz w:val="24"/>
          <w:szCs w:val="24"/>
        </w:rPr>
        <w:t xml:space="preserve">The recipients’ </w:t>
      </w:r>
      <w:r w:rsidRPr="00FC4799">
        <w:rPr>
          <w:sz w:val="24"/>
          <w:szCs w:val="24"/>
        </w:rPr>
        <w:t xml:space="preserve">contributions </w:t>
      </w:r>
      <w:r w:rsidR="00D27C73">
        <w:rPr>
          <w:sz w:val="24"/>
          <w:szCs w:val="24"/>
        </w:rPr>
        <w:t xml:space="preserve">also </w:t>
      </w:r>
      <w:r w:rsidRPr="00FC4799">
        <w:rPr>
          <w:sz w:val="24"/>
          <w:szCs w:val="24"/>
        </w:rPr>
        <w:t>continue to grow steadily in scale and value after they have been made.  On occasion Honorary Life Membership has been granted to individuals whose contributions to the Houston Geological Society have spanned decades and who have most subsequently, and most deservedly, assumed a lower profile.</w:t>
      </w:r>
    </w:p>
    <w:p w:rsidR="007C7E5A" w:rsidRPr="00FC4799" w:rsidRDefault="007C7E5A" w:rsidP="007C7E5A">
      <w:pPr>
        <w:rPr>
          <w:rFonts w:cs="Arial"/>
          <w:sz w:val="22"/>
        </w:rPr>
      </w:pPr>
    </w:p>
    <w:p w:rsidR="007C7E5A" w:rsidRDefault="007C7E5A" w:rsidP="007C7E5A">
      <w:pPr>
        <w:rPr>
          <w:sz w:val="24"/>
          <w:szCs w:val="24"/>
        </w:rPr>
      </w:pPr>
      <w:r w:rsidRPr="009E3F32">
        <w:rPr>
          <w:rFonts w:cs="Arial"/>
          <w:sz w:val="22"/>
        </w:rPr>
        <w:t xml:space="preserve">The </w:t>
      </w:r>
      <w:r w:rsidRPr="00071B51">
        <w:rPr>
          <w:rFonts w:cs="Arial"/>
          <w:b/>
          <w:sz w:val="22"/>
        </w:rPr>
        <w:t>Gerald A. Cooley Award</w:t>
      </w:r>
      <w:r w:rsidRPr="00FC4799">
        <w:rPr>
          <w:rFonts w:cs="Arial"/>
          <w:sz w:val="22"/>
        </w:rPr>
        <w:t xml:space="preserve"> </w:t>
      </w:r>
      <w:r w:rsidRPr="00FC4799">
        <w:rPr>
          <w:sz w:val="24"/>
          <w:szCs w:val="24"/>
        </w:rPr>
        <w:t xml:space="preserve">honors the memory of the man we remember as the personification of dedication, service and leadership continuing long after official office terms expire. It recognizes true dedication to the profession of petroleum geology in general, and to the Houston Geological Society in particular. The award honors those who have continued to serve the society well above and beyond the call of duty over many years.  </w:t>
      </w:r>
      <w:r w:rsidR="003A58A1">
        <w:rPr>
          <w:sz w:val="24"/>
          <w:szCs w:val="24"/>
        </w:rPr>
        <w:t xml:space="preserve">A candidate must have received both the Distinguished Service and Honorary Life Membership Awards to be eligible for consideration.  </w:t>
      </w:r>
      <w:r w:rsidRPr="00FC4799">
        <w:rPr>
          <w:sz w:val="24"/>
          <w:szCs w:val="24"/>
        </w:rPr>
        <w:t xml:space="preserve">It is the </w:t>
      </w:r>
      <w:r w:rsidR="001C7D84">
        <w:rPr>
          <w:sz w:val="24"/>
          <w:szCs w:val="24"/>
        </w:rPr>
        <w:t>S</w:t>
      </w:r>
      <w:r w:rsidRPr="00FC4799">
        <w:rPr>
          <w:sz w:val="24"/>
          <w:szCs w:val="24"/>
        </w:rPr>
        <w:t>ociety’s highest award.</w:t>
      </w:r>
    </w:p>
    <w:p w:rsidR="007C7E5A" w:rsidRDefault="007C7E5A" w:rsidP="007C7E5A">
      <w:pPr>
        <w:rPr>
          <w:sz w:val="24"/>
          <w:szCs w:val="24"/>
        </w:rPr>
      </w:pPr>
    </w:p>
    <w:p w:rsidR="007C7E5A" w:rsidRPr="001C7D84" w:rsidRDefault="007C7E5A" w:rsidP="007C7E5A">
      <w:pPr>
        <w:autoSpaceDE w:val="0"/>
        <w:autoSpaceDN w:val="0"/>
        <w:adjustRightInd w:val="0"/>
        <w:rPr>
          <w:rFonts w:cs="Arial"/>
          <w:bCs/>
          <w:iCs/>
          <w:sz w:val="24"/>
          <w:szCs w:val="24"/>
        </w:rPr>
      </w:pPr>
      <w:r w:rsidRPr="00C37556">
        <w:rPr>
          <w:sz w:val="24"/>
          <w:szCs w:val="24"/>
        </w:rPr>
        <w:lastRenderedPageBreak/>
        <w:t xml:space="preserve">The </w:t>
      </w:r>
      <w:r w:rsidRPr="00C37556">
        <w:rPr>
          <w:b/>
          <w:sz w:val="24"/>
          <w:szCs w:val="24"/>
        </w:rPr>
        <w:t>Corporate Star Award</w:t>
      </w:r>
      <w:r w:rsidRPr="00055230">
        <w:rPr>
          <w:sz w:val="24"/>
          <w:szCs w:val="24"/>
        </w:rPr>
        <w:t xml:space="preserve"> </w:t>
      </w:r>
      <w:r w:rsidRPr="00C37556">
        <w:rPr>
          <w:sz w:val="24"/>
          <w:szCs w:val="24"/>
        </w:rPr>
        <w:t xml:space="preserve">honors Companies who </w:t>
      </w:r>
      <w:r w:rsidR="009C3901" w:rsidRPr="00C37556">
        <w:rPr>
          <w:sz w:val="24"/>
          <w:szCs w:val="24"/>
        </w:rPr>
        <w:t>have made significant contributions to the Houston Geological Society.</w:t>
      </w:r>
      <w:r w:rsidR="009C3901" w:rsidRPr="001C7D84">
        <w:rPr>
          <w:rFonts w:cs="Arial"/>
          <w:bCs/>
          <w:iCs/>
          <w:sz w:val="24"/>
          <w:szCs w:val="24"/>
        </w:rPr>
        <w:t xml:space="preserve">  These contributions can be monetary (cash) or in kind (donation of services, materials, or an individual’s time).  Currently</w:t>
      </w:r>
      <w:r w:rsidR="008A0E0A" w:rsidRPr="001C7D84">
        <w:rPr>
          <w:rFonts w:cs="Arial"/>
          <w:bCs/>
          <w:iCs/>
          <w:sz w:val="24"/>
          <w:szCs w:val="24"/>
        </w:rPr>
        <w:t>,</w:t>
      </w:r>
      <w:r w:rsidR="009C3901" w:rsidRPr="001C7D84">
        <w:rPr>
          <w:rFonts w:cs="Arial"/>
          <w:bCs/>
          <w:iCs/>
          <w:sz w:val="24"/>
          <w:szCs w:val="24"/>
        </w:rPr>
        <w:t xml:space="preserve"> there </w:t>
      </w:r>
      <w:r w:rsidR="008A0E0A" w:rsidRPr="001C7D84">
        <w:rPr>
          <w:rFonts w:cs="Arial"/>
          <w:bCs/>
          <w:iCs/>
          <w:sz w:val="24"/>
          <w:szCs w:val="24"/>
        </w:rPr>
        <w:t xml:space="preserve">are </w:t>
      </w:r>
      <w:r w:rsidR="009C3901" w:rsidRPr="001C7D84">
        <w:rPr>
          <w:rFonts w:cs="Arial"/>
          <w:bCs/>
          <w:iCs/>
          <w:sz w:val="24"/>
          <w:szCs w:val="24"/>
        </w:rPr>
        <w:t>four level</w:t>
      </w:r>
      <w:r w:rsidR="008A0E0A" w:rsidRPr="001C7D84">
        <w:rPr>
          <w:rFonts w:cs="Arial"/>
          <w:bCs/>
          <w:iCs/>
          <w:sz w:val="24"/>
          <w:szCs w:val="24"/>
        </w:rPr>
        <w:t>s</w:t>
      </w:r>
      <w:r w:rsidR="009C3901" w:rsidRPr="001C7D84">
        <w:rPr>
          <w:rFonts w:cs="Arial"/>
          <w:bCs/>
          <w:iCs/>
          <w:sz w:val="24"/>
          <w:szCs w:val="24"/>
        </w:rPr>
        <w:t xml:space="preserve"> </w:t>
      </w:r>
      <w:r w:rsidR="008A0E0A" w:rsidRPr="001C7D84">
        <w:rPr>
          <w:rFonts w:cs="Arial"/>
          <w:bCs/>
          <w:iCs/>
          <w:sz w:val="24"/>
          <w:szCs w:val="24"/>
        </w:rPr>
        <w:t>of contribution as follows:</w:t>
      </w:r>
    </w:p>
    <w:p w:rsidR="00331667" w:rsidRPr="001C7D84" w:rsidRDefault="00331667" w:rsidP="007C7E5A">
      <w:pPr>
        <w:autoSpaceDE w:val="0"/>
        <w:autoSpaceDN w:val="0"/>
        <w:adjustRightInd w:val="0"/>
        <w:rPr>
          <w:rFonts w:cs="Arial"/>
          <w:bCs/>
          <w:iCs/>
          <w:sz w:val="24"/>
          <w:szCs w:val="24"/>
        </w:rPr>
      </w:pPr>
    </w:p>
    <w:p w:rsidR="00331667" w:rsidRPr="001C7D84" w:rsidRDefault="00331667" w:rsidP="007C7E5A">
      <w:pPr>
        <w:autoSpaceDE w:val="0"/>
        <w:autoSpaceDN w:val="0"/>
        <w:adjustRightInd w:val="0"/>
        <w:rPr>
          <w:rFonts w:cs="Arial"/>
          <w:bCs/>
          <w:iCs/>
          <w:sz w:val="24"/>
          <w:szCs w:val="24"/>
        </w:rPr>
      </w:pPr>
      <w:r w:rsidRPr="001C7D84">
        <w:rPr>
          <w:rFonts w:cs="Arial"/>
          <w:bCs/>
          <w:iCs/>
          <w:sz w:val="24"/>
          <w:szCs w:val="24"/>
        </w:rPr>
        <w:t>Platinum Level</w:t>
      </w:r>
      <w:r w:rsidRPr="001C7D84">
        <w:rPr>
          <w:rFonts w:cs="Arial"/>
          <w:bCs/>
          <w:iCs/>
          <w:sz w:val="24"/>
          <w:szCs w:val="24"/>
        </w:rPr>
        <w:tab/>
      </w:r>
      <w:r w:rsidR="009C3901" w:rsidRPr="001C7D84">
        <w:rPr>
          <w:rFonts w:cs="Arial"/>
          <w:bCs/>
          <w:iCs/>
          <w:sz w:val="24"/>
          <w:szCs w:val="24"/>
        </w:rPr>
        <w:t>$25,000 and over</w:t>
      </w:r>
    </w:p>
    <w:p w:rsidR="009C3901" w:rsidRPr="00C37556" w:rsidRDefault="009C3901" w:rsidP="007C7E5A">
      <w:pPr>
        <w:autoSpaceDE w:val="0"/>
        <w:autoSpaceDN w:val="0"/>
        <w:adjustRightInd w:val="0"/>
        <w:rPr>
          <w:rFonts w:cs="Arial"/>
          <w:sz w:val="24"/>
          <w:szCs w:val="24"/>
        </w:rPr>
      </w:pPr>
      <w:r w:rsidRPr="001C7D84">
        <w:rPr>
          <w:rFonts w:cs="Arial"/>
          <w:bCs/>
          <w:iCs/>
          <w:sz w:val="24"/>
          <w:szCs w:val="24"/>
        </w:rPr>
        <w:t>Gold Level</w:t>
      </w:r>
      <w:r w:rsidRPr="001C7D84">
        <w:rPr>
          <w:rFonts w:cs="Arial"/>
          <w:bCs/>
          <w:iCs/>
          <w:sz w:val="24"/>
          <w:szCs w:val="24"/>
        </w:rPr>
        <w:tab/>
      </w:r>
      <w:r w:rsidRPr="001C7D84">
        <w:rPr>
          <w:rFonts w:cs="Arial"/>
          <w:bCs/>
          <w:iCs/>
          <w:sz w:val="24"/>
          <w:szCs w:val="24"/>
        </w:rPr>
        <w:tab/>
        <w:t>$10,000 to $24,999</w:t>
      </w:r>
    </w:p>
    <w:p w:rsidR="007C7E5A" w:rsidRPr="001C7D84" w:rsidRDefault="009C3901" w:rsidP="007C7E5A">
      <w:pPr>
        <w:rPr>
          <w:rFonts w:cs="Arial"/>
          <w:sz w:val="24"/>
          <w:szCs w:val="24"/>
        </w:rPr>
      </w:pPr>
      <w:r w:rsidRPr="001C7D84">
        <w:rPr>
          <w:rFonts w:cs="Arial"/>
          <w:sz w:val="24"/>
          <w:szCs w:val="24"/>
        </w:rPr>
        <w:t>Silver Level</w:t>
      </w:r>
      <w:r w:rsidRPr="001C7D84">
        <w:rPr>
          <w:rFonts w:cs="Arial"/>
          <w:sz w:val="24"/>
          <w:szCs w:val="24"/>
        </w:rPr>
        <w:tab/>
      </w:r>
      <w:r w:rsidRPr="001C7D84">
        <w:rPr>
          <w:rFonts w:cs="Arial"/>
          <w:sz w:val="24"/>
          <w:szCs w:val="24"/>
        </w:rPr>
        <w:tab/>
        <w:t>$2,000 to $9,999</w:t>
      </w:r>
    </w:p>
    <w:p w:rsidR="008A0E0A" w:rsidRPr="001C7D84" w:rsidRDefault="009C3901" w:rsidP="007C7E5A">
      <w:pPr>
        <w:rPr>
          <w:rFonts w:cs="Arial"/>
          <w:sz w:val="24"/>
          <w:szCs w:val="24"/>
        </w:rPr>
      </w:pPr>
      <w:r w:rsidRPr="001C7D84">
        <w:rPr>
          <w:rFonts w:cs="Arial"/>
          <w:sz w:val="24"/>
          <w:szCs w:val="24"/>
        </w:rPr>
        <w:t>Bronze Level</w:t>
      </w:r>
      <w:r w:rsidRPr="001C7D84">
        <w:rPr>
          <w:rFonts w:cs="Arial"/>
          <w:sz w:val="24"/>
          <w:szCs w:val="24"/>
        </w:rPr>
        <w:tab/>
      </w:r>
      <w:r w:rsidRPr="001C7D84">
        <w:rPr>
          <w:rFonts w:cs="Arial"/>
          <w:sz w:val="24"/>
          <w:szCs w:val="24"/>
        </w:rPr>
        <w:tab/>
        <w:t>$500 to $1,999</w:t>
      </w:r>
    </w:p>
    <w:p w:rsidR="008A0E0A" w:rsidRPr="001C7D84" w:rsidRDefault="008A0E0A" w:rsidP="005476DE">
      <w:pPr>
        <w:rPr>
          <w:rFonts w:cs="Arial"/>
          <w:bCs/>
          <w:color w:val="1F497D"/>
          <w:sz w:val="24"/>
          <w:szCs w:val="24"/>
        </w:rPr>
      </w:pPr>
    </w:p>
    <w:p w:rsidR="005476DE" w:rsidRPr="001C7D84" w:rsidRDefault="008A0E0A" w:rsidP="001C7D84">
      <w:pPr>
        <w:pStyle w:val="Heading5"/>
        <w:jc w:val="left"/>
        <w:rPr>
          <w:rFonts w:cs="Arial"/>
          <w:b w:val="0"/>
          <w:szCs w:val="24"/>
          <w:u w:val="none"/>
        </w:rPr>
      </w:pPr>
      <w:r w:rsidRPr="001C7D84">
        <w:rPr>
          <w:b w:val="0"/>
          <w:u w:val="none"/>
        </w:rPr>
        <w:t>If a potential awardee has donated personal time an estimate shall be made as to what the dollar value of that time is.  Consideration must also be made to determine is the time span for an awardee a single year or the accumulation of a number of years</w:t>
      </w:r>
      <w:r w:rsidR="000F1704" w:rsidRPr="001C7D84">
        <w:rPr>
          <w:b w:val="0"/>
          <w:u w:val="none"/>
        </w:rPr>
        <w:t xml:space="preserve"> (catching up on awards that should have been made in previous years).</w:t>
      </w:r>
    </w:p>
    <w:p w:rsidR="001C7D84" w:rsidRDefault="001C7D84">
      <w:pPr>
        <w:rPr>
          <w:rFonts w:cs="Arial"/>
          <w:b/>
          <w:sz w:val="24"/>
          <w:szCs w:val="24"/>
          <w:u w:val="single"/>
        </w:rPr>
      </w:pPr>
      <w:r>
        <w:rPr>
          <w:rFonts w:cs="Arial"/>
          <w:szCs w:val="24"/>
        </w:rPr>
        <w:br w:type="page"/>
      </w:r>
    </w:p>
    <w:p w:rsidR="007C7E5A" w:rsidRPr="00222A01" w:rsidRDefault="007C7E5A" w:rsidP="007C7E5A">
      <w:pPr>
        <w:pStyle w:val="Heading5"/>
        <w:rPr>
          <w:rFonts w:cs="Arial"/>
          <w:szCs w:val="24"/>
        </w:rPr>
      </w:pPr>
      <w:r w:rsidRPr="00222A01">
        <w:rPr>
          <w:rFonts w:cs="Arial"/>
          <w:szCs w:val="24"/>
        </w:rPr>
        <w:lastRenderedPageBreak/>
        <w:t>Employment</w:t>
      </w:r>
    </w:p>
    <w:p w:rsidR="007C7E5A" w:rsidRDefault="007C7E5A" w:rsidP="007C7E5A">
      <w:pPr>
        <w:rPr>
          <w:rFonts w:cs="Arial"/>
          <w:sz w:val="22"/>
        </w:rPr>
      </w:pPr>
    </w:p>
    <w:p w:rsidR="007C7E5A" w:rsidRDefault="007C7E5A" w:rsidP="007C7E5A">
      <w:pPr>
        <w:pStyle w:val="BodyText"/>
        <w:rPr>
          <w:rFonts w:cs="Arial"/>
          <w:sz w:val="22"/>
        </w:rPr>
      </w:pPr>
      <w:r>
        <w:rPr>
          <w:rFonts w:cs="Arial"/>
          <w:sz w:val="22"/>
        </w:rPr>
        <w:t>The HGS will act as a responsible employer.</w:t>
      </w:r>
    </w:p>
    <w:p w:rsidR="00D02BBA" w:rsidRDefault="00D02BBA" w:rsidP="007C7E5A">
      <w:pPr>
        <w:pStyle w:val="BodyText"/>
        <w:rPr>
          <w:rFonts w:cs="Arial"/>
          <w:sz w:val="22"/>
        </w:rPr>
      </w:pPr>
    </w:p>
    <w:p w:rsidR="00D02BBA" w:rsidRDefault="005476DE" w:rsidP="007C7E5A">
      <w:pPr>
        <w:pStyle w:val="BodyText"/>
        <w:rPr>
          <w:rFonts w:cs="Arial"/>
          <w:sz w:val="22"/>
        </w:rPr>
      </w:pPr>
      <w:r>
        <w:rPr>
          <w:rFonts w:cs="Arial"/>
          <w:sz w:val="22"/>
        </w:rPr>
        <w:t>The HGS shall employee an Office Director, Office A</w:t>
      </w:r>
      <w:r w:rsidR="00D02BBA">
        <w:rPr>
          <w:rFonts w:cs="Arial"/>
          <w:sz w:val="22"/>
        </w:rPr>
        <w:t xml:space="preserve">ssistant, and </w:t>
      </w:r>
      <w:r>
        <w:rPr>
          <w:rFonts w:cs="Arial"/>
          <w:sz w:val="22"/>
        </w:rPr>
        <w:t>Web S</w:t>
      </w:r>
      <w:r w:rsidR="00D02BBA">
        <w:rPr>
          <w:rFonts w:cs="Arial"/>
          <w:sz w:val="22"/>
        </w:rPr>
        <w:t xml:space="preserve">ite </w:t>
      </w:r>
      <w:r>
        <w:rPr>
          <w:rFonts w:cs="Arial"/>
          <w:sz w:val="22"/>
        </w:rPr>
        <w:t>A</w:t>
      </w:r>
      <w:r w:rsidR="00D02BBA">
        <w:rPr>
          <w:rFonts w:cs="Arial"/>
          <w:sz w:val="22"/>
        </w:rPr>
        <w:t>dministrator.</w:t>
      </w:r>
    </w:p>
    <w:p w:rsidR="007C7E5A" w:rsidRDefault="007C7E5A" w:rsidP="007C7E5A">
      <w:pPr>
        <w:rPr>
          <w:rFonts w:cs="Arial"/>
          <w:sz w:val="22"/>
        </w:rPr>
      </w:pPr>
    </w:p>
    <w:p w:rsidR="007C7E5A" w:rsidRDefault="007C7E5A" w:rsidP="007C7E5A">
      <w:pPr>
        <w:rPr>
          <w:rFonts w:cs="Arial"/>
          <w:sz w:val="22"/>
        </w:rPr>
      </w:pPr>
      <w:r w:rsidRPr="004B39D3">
        <w:rPr>
          <w:rFonts w:cs="Arial"/>
          <w:sz w:val="22"/>
        </w:rPr>
        <w:t>The HGS will have a written job description and personnel policy</w:t>
      </w:r>
      <w:r w:rsidR="00960A77">
        <w:rPr>
          <w:rFonts w:cs="Arial"/>
          <w:sz w:val="22"/>
        </w:rPr>
        <w:t xml:space="preserve"> and Employee Manual</w:t>
      </w:r>
      <w:r w:rsidRPr="004B39D3">
        <w:rPr>
          <w:rFonts w:cs="Arial"/>
          <w:sz w:val="22"/>
        </w:rPr>
        <w:t>.</w:t>
      </w:r>
    </w:p>
    <w:p w:rsidR="004354B0" w:rsidRDefault="004354B0" w:rsidP="007C7E5A">
      <w:pPr>
        <w:rPr>
          <w:rFonts w:cs="Arial"/>
          <w:sz w:val="22"/>
        </w:rPr>
      </w:pPr>
    </w:p>
    <w:p w:rsidR="004354B0" w:rsidRPr="004B39D3" w:rsidRDefault="004354B0" w:rsidP="007C7E5A">
      <w:pPr>
        <w:rPr>
          <w:rFonts w:cs="Arial"/>
          <w:sz w:val="22"/>
        </w:rPr>
      </w:pPr>
      <w:r>
        <w:rPr>
          <w:rFonts w:cs="Arial"/>
          <w:sz w:val="22"/>
        </w:rPr>
        <w:t xml:space="preserve">The HGS shall </w:t>
      </w:r>
      <w:r w:rsidR="000D250B">
        <w:rPr>
          <w:rFonts w:cs="Arial"/>
          <w:sz w:val="22"/>
        </w:rPr>
        <w:t>contribute</w:t>
      </w:r>
      <w:r w:rsidR="00AA6539">
        <w:rPr>
          <w:rFonts w:cs="Arial"/>
          <w:sz w:val="22"/>
        </w:rPr>
        <w:t xml:space="preserve"> to a</w:t>
      </w:r>
      <w:r w:rsidR="000D250B">
        <w:rPr>
          <w:rFonts w:cs="Arial"/>
          <w:sz w:val="22"/>
        </w:rPr>
        <w:t xml:space="preserve"> </w:t>
      </w:r>
      <w:r w:rsidR="00AA6539">
        <w:rPr>
          <w:rFonts w:cs="Arial"/>
          <w:sz w:val="22"/>
        </w:rPr>
        <w:t xml:space="preserve">reimbursement plan for full time employees acquiring their own health insurance coverage </w:t>
      </w:r>
      <w:r w:rsidR="003D3CA8">
        <w:rPr>
          <w:rFonts w:cs="Arial"/>
          <w:sz w:val="22"/>
        </w:rPr>
        <w:t xml:space="preserve">(Health Care </w:t>
      </w:r>
      <w:r w:rsidR="00643F6A">
        <w:rPr>
          <w:rFonts w:cs="Arial"/>
          <w:sz w:val="22"/>
        </w:rPr>
        <w:t xml:space="preserve">Assistance) </w:t>
      </w:r>
      <w:r w:rsidR="00AA6539">
        <w:rPr>
          <w:rFonts w:cs="Arial"/>
          <w:sz w:val="22"/>
        </w:rPr>
        <w:t xml:space="preserve">and </w:t>
      </w:r>
      <w:r w:rsidR="000D250B">
        <w:rPr>
          <w:rFonts w:cs="Arial"/>
          <w:sz w:val="22"/>
        </w:rPr>
        <w:t xml:space="preserve">some matching amount </w:t>
      </w:r>
      <w:r w:rsidR="00AA6539">
        <w:rPr>
          <w:rFonts w:cs="Arial"/>
          <w:sz w:val="22"/>
        </w:rPr>
        <w:t>to</w:t>
      </w:r>
      <w:r w:rsidR="000D250B">
        <w:rPr>
          <w:rFonts w:cs="Arial"/>
          <w:sz w:val="22"/>
        </w:rPr>
        <w:t xml:space="preserve"> full time employees qualified </w:t>
      </w:r>
      <w:r w:rsidR="00836ADD">
        <w:rPr>
          <w:rFonts w:cs="Arial"/>
          <w:sz w:val="22"/>
        </w:rPr>
        <w:t>retirement plan</w:t>
      </w:r>
      <w:r w:rsidR="00AA6539">
        <w:rPr>
          <w:rFonts w:cs="Arial"/>
          <w:sz w:val="22"/>
        </w:rPr>
        <w:t>.  The requirements and guidelines for these “plans” are found in the Employee Manual.</w:t>
      </w:r>
      <w:r w:rsidR="00174F4C">
        <w:rPr>
          <w:rFonts w:cs="Arial"/>
          <w:sz w:val="22"/>
        </w:rPr>
        <w:t xml:space="preserve">  (Pending compliance with the federal Health Care Act.)</w:t>
      </w:r>
    </w:p>
    <w:p w:rsidR="007C7E5A" w:rsidRPr="004B39D3" w:rsidRDefault="007C7E5A" w:rsidP="007C7E5A">
      <w:pPr>
        <w:rPr>
          <w:rFonts w:cs="Arial"/>
          <w:sz w:val="22"/>
        </w:rPr>
      </w:pPr>
    </w:p>
    <w:p w:rsidR="007C7E5A" w:rsidRPr="004B39D3" w:rsidRDefault="007C7E5A" w:rsidP="007C7E5A">
      <w:pPr>
        <w:rPr>
          <w:rFonts w:cs="Arial"/>
          <w:sz w:val="22"/>
        </w:rPr>
      </w:pPr>
      <w:r w:rsidRPr="004B39D3">
        <w:rPr>
          <w:rFonts w:cs="Arial"/>
          <w:sz w:val="22"/>
        </w:rPr>
        <w:t xml:space="preserve">The HGS will conduct </w:t>
      </w:r>
      <w:r w:rsidR="00055230">
        <w:rPr>
          <w:rFonts w:cs="Arial"/>
          <w:sz w:val="22"/>
        </w:rPr>
        <w:t>annual</w:t>
      </w:r>
      <w:r w:rsidRPr="004B39D3">
        <w:rPr>
          <w:rFonts w:cs="Arial"/>
          <w:sz w:val="22"/>
        </w:rPr>
        <w:t xml:space="preserve"> performance and evaluation reviews.  Raises </w:t>
      </w:r>
      <w:r w:rsidR="00D02BBA">
        <w:rPr>
          <w:rFonts w:cs="Arial"/>
          <w:sz w:val="22"/>
        </w:rPr>
        <w:t xml:space="preserve">and </w:t>
      </w:r>
      <w:r w:rsidR="00487905">
        <w:rPr>
          <w:rFonts w:cs="Arial"/>
          <w:sz w:val="22"/>
        </w:rPr>
        <w:t>benefits</w:t>
      </w:r>
      <w:r w:rsidRPr="004B39D3">
        <w:rPr>
          <w:rFonts w:cs="Arial"/>
          <w:sz w:val="22"/>
        </w:rPr>
        <w:t xml:space="preserve"> </w:t>
      </w:r>
      <w:r w:rsidR="00836ADD">
        <w:rPr>
          <w:rFonts w:cs="Arial"/>
          <w:sz w:val="22"/>
        </w:rPr>
        <w:t xml:space="preserve">for </w:t>
      </w:r>
      <w:r w:rsidRPr="004B39D3">
        <w:rPr>
          <w:rFonts w:cs="Arial"/>
          <w:sz w:val="22"/>
        </w:rPr>
        <w:t>employees will adhere to industry standards.</w:t>
      </w:r>
    </w:p>
    <w:p w:rsidR="007C7E5A" w:rsidRPr="004B39D3" w:rsidRDefault="007C7E5A" w:rsidP="007C7E5A">
      <w:pPr>
        <w:rPr>
          <w:rFonts w:cs="Arial"/>
          <w:sz w:val="22"/>
        </w:rPr>
      </w:pPr>
    </w:p>
    <w:p w:rsidR="007C7E5A" w:rsidRPr="004B39D3" w:rsidRDefault="007C7E5A" w:rsidP="007C7E5A">
      <w:pPr>
        <w:rPr>
          <w:rFonts w:cs="Arial"/>
          <w:sz w:val="22"/>
        </w:rPr>
      </w:pPr>
      <w:r w:rsidRPr="004B39D3">
        <w:rPr>
          <w:rFonts w:cs="Arial"/>
          <w:sz w:val="22"/>
        </w:rPr>
        <w:t>The HGS will adhere to legal guidelines for hiring and firing employees.</w:t>
      </w:r>
    </w:p>
    <w:p w:rsidR="007C7E5A" w:rsidRPr="004B39D3" w:rsidRDefault="007C7E5A" w:rsidP="007C7E5A">
      <w:pPr>
        <w:rPr>
          <w:rFonts w:cs="Arial"/>
          <w:sz w:val="22"/>
        </w:rPr>
      </w:pPr>
    </w:p>
    <w:p w:rsidR="007C7E5A" w:rsidRDefault="007C7E5A" w:rsidP="007C7E5A">
      <w:pPr>
        <w:rPr>
          <w:rFonts w:cs="Arial"/>
          <w:sz w:val="22"/>
        </w:rPr>
      </w:pPr>
      <w:r w:rsidRPr="004B39D3">
        <w:rPr>
          <w:rFonts w:cs="Arial"/>
          <w:sz w:val="22"/>
        </w:rPr>
        <w:t>The HGS office will be open from 7:</w:t>
      </w:r>
      <w:r w:rsidR="00174F4C">
        <w:rPr>
          <w:rFonts w:cs="Arial"/>
          <w:sz w:val="22"/>
        </w:rPr>
        <w:t>3</w:t>
      </w:r>
      <w:r w:rsidRPr="004B39D3">
        <w:rPr>
          <w:rFonts w:cs="Arial"/>
          <w:sz w:val="22"/>
        </w:rPr>
        <w:t>0 a.m. to 4:30 p.m. Monday through Thursday and from 7:</w:t>
      </w:r>
      <w:r w:rsidR="00174F4C">
        <w:rPr>
          <w:rFonts w:cs="Arial"/>
          <w:sz w:val="22"/>
        </w:rPr>
        <w:t>3</w:t>
      </w:r>
      <w:r w:rsidRPr="004B39D3">
        <w:rPr>
          <w:rFonts w:cs="Arial"/>
          <w:sz w:val="22"/>
        </w:rPr>
        <w:t>0 a.m. to 4:00 p.m. on Friday</w:t>
      </w:r>
      <w:r w:rsidR="00790D63">
        <w:rPr>
          <w:rFonts w:cs="Arial"/>
          <w:sz w:val="22"/>
        </w:rPr>
        <w:t xml:space="preserve"> (2/15)</w:t>
      </w:r>
      <w:r w:rsidRPr="004B39D3">
        <w:rPr>
          <w:rFonts w:cs="Arial"/>
          <w:sz w:val="22"/>
        </w:rPr>
        <w:t>.  The HGS office will close on federal holidays. (4/07)</w:t>
      </w:r>
    </w:p>
    <w:p w:rsidR="007C7E5A" w:rsidRDefault="007C7E5A" w:rsidP="007C7E5A">
      <w:pPr>
        <w:rPr>
          <w:rFonts w:cs="Arial"/>
          <w:sz w:val="22"/>
        </w:rPr>
      </w:pPr>
    </w:p>
    <w:p w:rsidR="007C7E5A" w:rsidRDefault="007C7E5A" w:rsidP="007C7E5A">
      <w:pPr>
        <w:rPr>
          <w:rFonts w:cs="Arial"/>
          <w:sz w:val="22"/>
        </w:rPr>
      </w:pPr>
      <w:r>
        <w:rPr>
          <w:rFonts w:cs="Arial"/>
          <w:sz w:val="22"/>
        </w:rPr>
        <w:t>The HGS does not make any loans or advances to its employees. 5/94</w:t>
      </w:r>
    </w:p>
    <w:p w:rsidR="007C7E5A" w:rsidRDefault="007C7E5A" w:rsidP="007C7E5A">
      <w:pPr>
        <w:rPr>
          <w:rFonts w:cs="Arial"/>
          <w:sz w:val="22"/>
        </w:rPr>
      </w:pPr>
    </w:p>
    <w:p w:rsidR="007C7E5A" w:rsidRDefault="007C7E5A" w:rsidP="007C7E5A">
      <w:pPr>
        <w:rPr>
          <w:rFonts w:cs="Arial"/>
          <w:sz w:val="22"/>
        </w:rPr>
      </w:pPr>
      <w:r>
        <w:rPr>
          <w:rFonts w:cs="Arial"/>
          <w:sz w:val="22"/>
        </w:rPr>
        <w:t>Complaints concerning the HGS office should be forwarded to the Office Management Committee, preferably in writing.</w:t>
      </w:r>
    </w:p>
    <w:p w:rsidR="007C7E5A" w:rsidRDefault="007C7E5A" w:rsidP="007C7E5A">
      <w:pPr>
        <w:rPr>
          <w:rFonts w:cs="Arial"/>
          <w:sz w:val="22"/>
        </w:rPr>
      </w:pPr>
    </w:p>
    <w:p w:rsidR="007C7E5A" w:rsidRDefault="007C7E5A" w:rsidP="00A42439">
      <w:pPr>
        <w:pStyle w:val="Heading5"/>
        <w:jc w:val="left"/>
        <w:rPr>
          <w:rFonts w:cs="Arial"/>
          <w:b w:val="0"/>
          <w:sz w:val="22"/>
          <w:u w:val="none"/>
        </w:rPr>
      </w:pPr>
      <w:r>
        <w:rPr>
          <w:rFonts w:cs="Arial"/>
          <w:sz w:val="22"/>
        </w:rPr>
        <w:t xml:space="preserve">Christmas bonuses, if any, will be awarded for superior performance.  </w:t>
      </w:r>
    </w:p>
    <w:p w:rsidR="007C7E5A" w:rsidRPr="00222A01" w:rsidRDefault="007C7E5A" w:rsidP="007C7E5A">
      <w:pPr>
        <w:pStyle w:val="Heading5"/>
        <w:rPr>
          <w:rFonts w:cs="Arial"/>
          <w:szCs w:val="24"/>
        </w:rPr>
      </w:pPr>
      <w:r>
        <w:rPr>
          <w:rFonts w:cs="Arial"/>
          <w:b w:val="0"/>
          <w:sz w:val="22"/>
          <w:u w:val="none"/>
        </w:rPr>
        <w:br w:type="page"/>
      </w:r>
      <w:r w:rsidRPr="00222A01">
        <w:rPr>
          <w:rFonts w:cs="Arial"/>
          <w:szCs w:val="24"/>
        </w:rPr>
        <w:lastRenderedPageBreak/>
        <w:t>Insurance</w:t>
      </w:r>
    </w:p>
    <w:p w:rsidR="007C7E5A" w:rsidRDefault="007C7E5A" w:rsidP="007C7E5A">
      <w:pPr>
        <w:rPr>
          <w:rFonts w:cs="Arial"/>
          <w:sz w:val="22"/>
        </w:rPr>
      </w:pPr>
    </w:p>
    <w:p w:rsidR="007C7E5A" w:rsidRDefault="007C7E5A" w:rsidP="007C7E5A">
      <w:pPr>
        <w:pStyle w:val="BodyText"/>
        <w:rPr>
          <w:rFonts w:cs="Arial"/>
          <w:sz w:val="22"/>
        </w:rPr>
      </w:pPr>
      <w:r>
        <w:rPr>
          <w:rFonts w:cs="Arial"/>
          <w:sz w:val="22"/>
        </w:rPr>
        <w:t>The HGS will maintain Directors and Officers liability coverage on its Board members.</w:t>
      </w:r>
    </w:p>
    <w:p w:rsidR="007C7E5A" w:rsidRDefault="007C7E5A" w:rsidP="007C7E5A">
      <w:pPr>
        <w:rPr>
          <w:rFonts w:cs="Arial"/>
          <w:sz w:val="22"/>
        </w:rPr>
      </w:pPr>
    </w:p>
    <w:p w:rsidR="007C7E5A" w:rsidRDefault="007C7E5A" w:rsidP="007C7E5A">
      <w:pPr>
        <w:rPr>
          <w:rFonts w:cs="Arial"/>
          <w:sz w:val="22"/>
        </w:rPr>
      </w:pPr>
      <w:r>
        <w:rPr>
          <w:rFonts w:cs="Arial"/>
          <w:sz w:val="22"/>
        </w:rPr>
        <w:t>The HGS will maintain liability insurance that will cover off-site courses, business meetings, and social events.</w:t>
      </w:r>
    </w:p>
    <w:p w:rsidR="007C7E5A" w:rsidRDefault="007C7E5A" w:rsidP="007C7E5A">
      <w:pPr>
        <w:rPr>
          <w:rFonts w:cs="Arial"/>
          <w:sz w:val="22"/>
        </w:rPr>
      </w:pPr>
    </w:p>
    <w:p w:rsidR="007C7E5A" w:rsidRDefault="007C7E5A" w:rsidP="007C7E5A">
      <w:pPr>
        <w:rPr>
          <w:rFonts w:cs="Arial"/>
          <w:sz w:val="22"/>
        </w:rPr>
      </w:pPr>
      <w:r>
        <w:rPr>
          <w:rFonts w:cs="Arial"/>
          <w:sz w:val="22"/>
        </w:rPr>
        <w:t>The HGS will maintain insurance on its office and staff, including theft, employee crime, general liability, computer and office equipment, property damage and auto liability for rented vehicles.</w:t>
      </w:r>
    </w:p>
    <w:p w:rsidR="00790D63" w:rsidRDefault="00790D63" w:rsidP="007C7E5A">
      <w:pPr>
        <w:rPr>
          <w:rFonts w:cs="Arial"/>
          <w:sz w:val="22"/>
        </w:rPr>
      </w:pPr>
    </w:p>
    <w:p w:rsidR="007C7E5A" w:rsidRPr="00222A01" w:rsidRDefault="00C9436E" w:rsidP="007C7E5A">
      <w:pPr>
        <w:pStyle w:val="Heading5"/>
        <w:rPr>
          <w:rFonts w:cs="Arial"/>
          <w:szCs w:val="24"/>
        </w:rPr>
      </w:pPr>
      <w:r>
        <w:rPr>
          <w:rFonts w:cs="Arial"/>
          <w:szCs w:val="24"/>
        </w:rPr>
        <w:t>HGS Database Privacy Policy</w:t>
      </w:r>
    </w:p>
    <w:p w:rsidR="007C7E5A" w:rsidRDefault="007C7E5A" w:rsidP="007C7E5A">
      <w:pPr>
        <w:rPr>
          <w:rFonts w:cs="Arial"/>
          <w:sz w:val="22"/>
        </w:rPr>
      </w:pPr>
    </w:p>
    <w:p w:rsidR="007C7E5A" w:rsidRDefault="007C7E5A" w:rsidP="007C7E5A">
      <w:pPr>
        <w:pStyle w:val="BodyText"/>
        <w:rPr>
          <w:rFonts w:cs="Arial"/>
          <w:sz w:val="22"/>
        </w:rPr>
      </w:pPr>
      <w:r>
        <w:rPr>
          <w:rFonts w:cs="Arial"/>
          <w:sz w:val="22"/>
        </w:rPr>
        <w:t>The HGS database contains personal and confidential information and all care should be taken to protect the privacy of the members.  The Directory is not to be reproduced, copied or used for solicitation without the prior written permission of the Executive Board of the HGS.</w:t>
      </w:r>
    </w:p>
    <w:p w:rsidR="007C7E5A" w:rsidRDefault="007C7E5A" w:rsidP="007C7E5A">
      <w:pPr>
        <w:rPr>
          <w:rFonts w:cs="Arial"/>
          <w:sz w:val="22"/>
        </w:rPr>
      </w:pPr>
    </w:p>
    <w:p w:rsidR="007C7E5A" w:rsidRDefault="007C7E5A" w:rsidP="007C7E5A">
      <w:pPr>
        <w:rPr>
          <w:rFonts w:cs="Arial"/>
          <w:sz w:val="22"/>
        </w:rPr>
      </w:pPr>
      <w:r w:rsidRPr="004B39D3">
        <w:rPr>
          <w:rFonts w:cs="Arial"/>
          <w:sz w:val="22"/>
        </w:rPr>
        <w:t xml:space="preserve">From time to time, </w:t>
      </w:r>
      <w:r>
        <w:rPr>
          <w:rFonts w:cs="Arial"/>
          <w:sz w:val="22"/>
        </w:rPr>
        <w:t xml:space="preserve">related/sister </w:t>
      </w:r>
      <w:r w:rsidRPr="004B39D3">
        <w:rPr>
          <w:rFonts w:cs="Arial"/>
          <w:sz w:val="22"/>
        </w:rPr>
        <w:t xml:space="preserve">organizations may request HGS mailing labels.  This request </w:t>
      </w:r>
      <w:r>
        <w:rPr>
          <w:rFonts w:cs="Arial"/>
          <w:sz w:val="22"/>
        </w:rPr>
        <w:t>may</w:t>
      </w:r>
      <w:r w:rsidRPr="004B39D3">
        <w:rPr>
          <w:rFonts w:cs="Arial"/>
          <w:sz w:val="22"/>
        </w:rPr>
        <w:t xml:space="preserve"> be granted in those cases where the product or service offered will provide a direct benefit to the members of the HGS</w:t>
      </w:r>
      <w:r w:rsidR="00A03EBC">
        <w:rPr>
          <w:rFonts w:cs="Arial"/>
          <w:sz w:val="22"/>
        </w:rPr>
        <w:t xml:space="preserve"> and</w:t>
      </w:r>
      <w:r>
        <w:rPr>
          <w:rFonts w:cs="Arial"/>
          <w:sz w:val="22"/>
        </w:rPr>
        <w:t xml:space="preserve"> there is a reciprocal exchange of mailing lists for mutual society benefits (AAPG, GCAGS, etc.)</w:t>
      </w:r>
      <w:r w:rsidR="00A03EBC">
        <w:rPr>
          <w:rFonts w:cs="Arial"/>
          <w:sz w:val="22"/>
        </w:rPr>
        <w:t xml:space="preserve">  This request may also be granted to</w:t>
      </w:r>
      <w:r>
        <w:rPr>
          <w:rFonts w:cs="Arial"/>
          <w:sz w:val="22"/>
        </w:rPr>
        <w:t xml:space="preserve"> </w:t>
      </w:r>
      <w:r w:rsidR="00A03EBC">
        <w:rPr>
          <w:rFonts w:cs="Arial"/>
          <w:sz w:val="22"/>
        </w:rPr>
        <w:t>e</w:t>
      </w:r>
      <w:r w:rsidRPr="004B39D3">
        <w:rPr>
          <w:rFonts w:cs="Arial"/>
          <w:sz w:val="22"/>
        </w:rPr>
        <w:t xml:space="preserve">ducational institutions.  One set of mailing labels will be provided.  </w:t>
      </w:r>
      <w:r w:rsidR="004E2BC2">
        <w:rPr>
          <w:rFonts w:cs="Arial"/>
          <w:sz w:val="22"/>
        </w:rPr>
        <w:t>(</w:t>
      </w:r>
      <w:r>
        <w:rPr>
          <w:rFonts w:cs="Arial"/>
          <w:sz w:val="22"/>
        </w:rPr>
        <w:t>11</w:t>
      </w:r>
      <w:r w:rsidRPr="004B39D3">
        <w:rPr>
          <w:rFonts w:cs="Arial"/>
          <w:sz w:val="22"/>
        </w:rPr>
        <w:t>/</w:t>
      </w:r>
      <w:r>
        <w:rPr>
          <w:rFonts w:cs="Arial"/>
          <w:sz w:val="22"/>
        </w:rPr>
        <w:t>2007</w:t>
      </w:r>
      <w:r w:rsidR="004E2BC2">
        <w:rPr>
          <w:rFonts w:cs="Arial"/>
          <w:sz w:val="22"/>
        </w:rPr>
        <w:t>)</w:t>
      </w:r>
    </w:p>
    <w:p w:rsidR="00360A72" w:rsidRDefault="00360A72" w:rsidP="007C7E5A">
      <w:pPr>
        <w:rPr>
          <w:rFonts w:cs="Arial"/>
          <w:sz w:val="22"/>
        </w:rPr>
      </w:pPr>
    </w:p>
    <w:p w:rsidR="00360A72" w:rsidRDefault="00360A72" w:rsidP="007C7E5A">
      <w:pPr>
        <w:rPr>
          <w:rFonts w:cs="Arial"/>
          <w:sz w:val="22"/>
        </w:rPr>
      </w:pPr>
      <w:r>
        <w:rPr>
          <w:rFonts w:cs="Arial"/>
          <w:sz w:val="22"/>
        </w:rPr>
        <w:t>HGS Database records will NOT be provided to 3</w:t>
      </w:r>
      <w:r w:rsidRPr="000B21F4">
        <w:rPr>
          <w:rFonts w:cs="Arial"/>
          <w:sz w:val="22"/>
          <w:vertAlign w:val="superscript"/>
        </w:rPr>
        <w:t>rd</w:t>
      </w:r>
      <w:r>
        <w:rPr>
          <w:rFonts w:cs="Arial"/>
          <w:sz w:val="22"/>
        </w:rPr>
        <w:t xml:space="preserve"> parties in electronic form</w:t>
      </w:r>
    </w:p>
    <w:p w:rsidR="007C7E5A" w:rsidRDefault="007C7E5A" w:rsidP="007C7E5A">
      <w:pPr>
        <w:rPr>
          <w:rFonts w:cs="Arial"/>
          <w:sz w:val="22"/>
        </w:rPr>
      </w:pPr>
    </w:p>
    <w:p w:rsidR="00A03EBC" w:rsidRPr="000B21F4" w:rsidRDefault="00A03EBC" w:rsidP="000B21F4">
      <w:pPr>
        <w:jc w:val="center"/>
        <w:rPr>
          <w:rFonts w:cs="Arial"/>
          <w:b/>
          <w:sz w:val="24"/>
          <w:szCs w:val="24"/>
          <w:u w:val="single"/>
        </w:rPr>
      </w:pPr>
      <w:r w:rsidRPr="000B21F4">
        <w:rPr>
          <w:rFonts w:cs="Arial"/>
          <w:b/>
          <w:sz w:val="24"/>
          <w:szCs w:val="24"/>
          <w:u w:val="single"/>
        </w:rPr>
        <w:t>HGS Office Management Committee</w:t>
      </w:r>
    </w:p>
    <w:p w:rsidR="00A03EBC" w:rsidRDefault="00A03EBC" w:rsidP="007C7E5A">
      <w:pPr>
        <w:rPr>
          <w:rFonts w:cs="Arial"/>
          <w:sz w:val="22"/>
        </w:rPr>
      </w:pPr>
    </w:p>
    <w:p w:rsidR="007C7E5A" w:rsidRDefault="007C7E5A">
      <w:pPr>
        <w:rPr>
          <w:rFonts w:cs="Arial"/>
          <w:sz w:val="22"/>
        </w:rPr>
      </w:pPr>
      <w:r>
        <w:rPr>
          <w:rFonts w:cs="Arial"/>
          <w:sz w:val="22"/>
        </w:rPr>
        <w:t>The Office Management Committee consists of the</w:t>
      </w:r>
      <w:r w:rsidR="00A03EBC">
        <w:rPr>
          <w:rFonts w:cs="Arial"/>
          <w:sz w:val="22"/>
        </w:rPr>
        <w:t xml:space="preserve"> Office Committee</w:t>
      </w:r>
      <w:r>
        <w:rPr>
          <w:rFonts w:cs="Arial"/>
          <w:sz w:val="22"/>
        </w:rPr>
        <w:t xml:space="preserve"> Chair</w:t>
      </w:r>
      <w:r w:rsidR="00A03EBC">
        <w:rPr>
          <w:rFonts w:cs="Arial"/>
          <w:sz w:val="22"/>
        </w:rPr>
        <w:t>man</w:t>
      </w:r>
      <w:r>
        <w:rPr>
          <w:rFonts w:cs="Arial"/>
          <w:sz w:val="22"/>
        </w:rPr>
        <w:t>, the President-Elect</w:t>
      </w:r>
      <w:r w:rsidR="00A03EBC">
        <w:rPr>
          <w:rFonts w:cs="Arial"/>
          <w:sz w:val="22"/>
        </w:rPr>
        <w:t xml:space="preserve"> </w:t>
      </w:r>
      <w:r w:rsidR="00487905">
        <w:rPr>
          <w:rFonts w:cs="Arial"/>
          <w:sz w:val="22"/>
        </w:rPr>
        <w:t>and, the</w:t>
      </w:r>
      <w:r>
        <w:rPr>
          <w:rFonts w:cs="Arial"/>
          <w:sz w:val="22"/>
        </w:rPr>
        <w:t xml:space="preserve"> Finance Committee Chair</w:t>
      </w:r>
      <w:r w:rsidR="00A03EBC">
        <w:rPr>
          <w:rFonts w:cs="Arial"/>
          <w:sz w:val="22"/>
        </w:rPr>
        <w:t>man</w:t>
      </w:r>
      <w:r>
        <w:rPr>
          <w:rFonts w:cs="Arial"/>
          <w:sz w:val="22"/>
        </w:rPr>
        <w:t xml:space="preserve">.  This committee oversees the </w:t>
      </w:r>
      <w:r w:rsidR="00960A77">
        <w:rPr>
          <w:rFonts w:cs="Arial"/>
          <w:sz w:val="22"/>
        </w:rPr>
        <w:t xml:space="preserve">operation of the HGS </w:t>
      </w:r>
      <w:r>
        <w:rPr>
          <w:rFonts w:cs="Arial"/>
          <w:sz w:val="22"/>
        </w:rPr>
        <w:t>office</w:t>
      </w:r>
      <w:r w:rsidR="00960A77">
        <w:rPr>
          <w:rFonts w:cs="Arial"/>
          <w:sz w:val="22"/>
        </w:rPr>
        <w:t>.</w:t>
      </w:r>
      <w:r>
        <w:rPr>
          <w:rFonts w:cs="Arial"/>
          <w:sz w:val="22"/>
        </w:rPr>
        <w:t xml:space="preserve"> </w:t>
      </w:r>
    </w:p>
    <w:p w:rsidR="007C7E5A" w:rsidRDefault="007C7E5A" w:rsidP="007C7E5A">
      <w:pPr>
        <w:rPr>
          <w:rFonts w:cs="Arial"/>
          <w:sz w:val="22"/>
        </w:rPr>
      </w:pPr>
    </w:p>
    <w:p w:rsidR="00055230" w:rsidRDefault="007C7E5A" w:rsidP="00A13240">
      <w:pPr>
        <w:rPr>
          <w:rFonts w:cs="Arial"/>
          <w:sz w:val="22"/>
        </w:rPr>
      </w:pPr>
      <w:r>
        <w:rPr>
          <w:rFonts w:cs="Arial"/>
          <w:sz w:val="22"/>
        </w:rPr>
        <w:t>An annual office budget shall be prepared by the Office Committee Chairman and</w:t>
      </w:r>
      <w:r w:rsidR="003A58A1">
        <w:rPr>
          <w:rFonts w:cs="Arial"/>
          <w:sz w:val="22"/>
        </w:rPr>
        <w:t xml:space="preserve"> </w:t>
      </w:r>
      <w:r>
        <w:rPr>
          <w:rFonts w:cs="Arial"/>
          <w:sz w:val="22"/>
        </w:rPr>
        <w:t>submitted to the Finance Committee Chairman when requested for inclusion in the Society’s budget for the fiscal year.</w:t>
      </w:r>
    </w:p>
    <w:p w:rsidR="00463F6D" w:rsidRDefault="00463F6D" w:rsidP="00A13240">
      <w:pPr>
        <w:rPr>
          <w:rFonts w:cs="Arial"/>
          <w:sz w:val="22"/>
        </w:rPr>
      </w:pPr>
    </w:p>
    <w:p w:rsidR="00187FC5" w:rsidRDefault="00187FC5" w:rsidP="00FF0AD1">
      <w:pPr>
        <w:rPr>
          <w:rFonts w:cs="Arial"/>
          <w:sz w:val="22"/>
        </w:rPr>
      </w:pPr>
      <w:r>
        <w:rPr>
          <w:rFonts w:cs="Arial"/>
          <w:sz w:val="22"/>
        </w:rPr>
        <w:t>The Office Committee shall have a personnel policy and job description manual that includes job duties and responsibilities of HGS empl</w:t>
      </w:r>
      <w:r w:rsidR="006E2D6F">
        <w:rPr>
          <w:rFonts w:cs="Arial"/>
          <w:sz w:val="22"/>
        </w:rPr>
        <w:t xml:space="preserve">oyees (Office Director, </w:t>
      </w:r>
      <w:r w:rsidR="003A58A1">
        <w:rPr>
          <w:rFonts w:cs="Arial"/>
          <w:sz w:val="22"/>
        </w:rPr>
        <w:t>Office Assistant, and Web</w:t>
      </w:r>
      <w:r w:rsidR="006E2D6F">
        <w:rPr>
          <w:rFonts w:cs="Arial"/>
          <w:sz w:val="22"/>
        </w:rPr>
        <w:t xml:space="preserve"> </w:t>
      </w:r>
      <w:r w:rsidR="003A58A1">
        <w:rPr>
          <w:rFonts w:cs="Arial"/>
          <w:sz w:val="22"/>
        </w:rPr>
        <w:t>Site A</w:t>
      </w:r>
      <w:r>
        <w:rPr>
          <w:rFonts w:cs="Arial"/>
          <w:sz w:val="22"/>
        </w:rPr>
        <w:t>dministrator</w:t>
      </w:r>
      <w:r w:rsidR="003A58A1">
        <w:rPr>
          <w:rFonts w:cs="Arial"/>
          <w:sz w:val="22"/>
        </w:rPr>
        <w:t>)</w:t>
      </w:r>
      <w:r>
        <w:rPr>
          <w:rFonts w:cs="Arial"/>
          <w:sz w:val="22"/>
        </w:rPr>
        <w:t>.</w:t>
      </w:r>
    </w:p>
    <w:p w:rsidR="00187FC5" w:rsidRDefault="00187FC5" w:rsidP="00A13240">
      <w:pPr>
        <w:rPr>
          <w:rFonts w:cs="Arial"/>
          <w:sz w:val="22"/>
        </w:rPr>
      </w:pPr>
    </w:p>
    <w:p w:rsidR="00463F6D" w:rsidRDefault="00463F6D" w:rsidP="00FF0AD1">
      <w:pPr>
        <w:rPr>
          <w:rFonts w:cs="Arial"/>
          <w:sz w:val="22"/>
        </w:rPr>
      </w:pPr>
      <w:r>
        <w:rPr>
          <w:rFonts w:cs="Arial"/>
          <w:sz w:val="22"/>
        </w:rPr>
        <w:t>The Office Committee shall update the Employee Manual with current Board approved employee benefits (i.e., health care assistance</w:t>
      </w:r>
      <w:r w:rsidR="00500DA5">
        <w:rPr>
          <w:rFonts w:cs="Arial"/>
          <w:sz w:val="22"/>
        </w:rPr>
        <w:t xml:space="preserve">, </w:t>
      </w:r>
      <w:r w:rsidR="003A58A1">
        <w:rPr>
          <w:rFonts w:cs="Arial"/>
          <w:sz w:val="22"/>
        </w:rPr>
        <w:t>qualified employee retirement plan)</w:t>
      </w:r>
      <w:r w:rsidR="00500DA5">
        <w:rPr>
          <w:rFonts w:cs="Arial"/>
          <w:sz w:val="22"/>
        </w:rPr>
        <w:t>.  This manual will be given to all new employees and updated and replaced routinely (January 1 and July 1) with Board approved changes and additions.</w:t>
      </w:r>
    </w:p>
    <w:p w:rsidR="00055230" w:rsidRDefault="00055230" w:rsidP="00FF0AD1">
      <w:pPr>
        <w:rPr>
          <w:rFonts w:cs="Arial"/>
          <w:sz w:val="22"/>
        </w:rPr>
      </w:pPr>
    </w:p>
    <w:p w:rsidR="00055230" w:rsidRDefault="00055230" w:rsidP="00FF0AD1">
      <w:pPr>
        <w:rPr>
          <w:rFonts w:cs="Arial"/>
          <w:sz w:val="22"/>
        </w:rPr>
      </w:pPr>
      <w:r>
        <w:rPr>
          <w:rFonts w:cs="Arial"/>
          <w:sz w:val="22"/>
        </w:rPr>
        <w:t xml:space="preserve">The Office Committee Chairman shall provide an </w:t>
      </w:r>
      <w:r w:rsidR="00643F6A">
        <w:rPr>
          <w:rFonts w:cs="Arial"/>
          <w:sz w:val="22"/>
        </w:rPr>
        <w:t xml:space="preserve">annual </w:t>
      </w:r>
      <w:r>
        <w:rPr>
          <w:rFonts w:cs="Arial"/>
          <w:sz w:val="22"/>
        </w:rPr>
        <w:t>eval</w:t>
      </w:r>
      <w:r w:rsidR="00F46B6A">
        <w:rPr>
          <w:rFonts w:cs="Arial"/>
          <w:sz w:val="22"/>
        </w:rPr>
        <w:t>uation and performance review for</w:t>
      </w:r>
      <w:r>
        <w:rPr>
          <w:rFonts w:cs="Arial"/>
          <w:sz w:val="22"/>
        </w:rPr>
        <w:t xml:space="preserve"> current office employees on an annual basis.</w:t>
      </w:r>
    </w:p>
    <w:p w:rsidR="00055230" w:rsidRDefault="00055230" w:rsidP="00055230">
      <w:pPr>
        <w:ind w:left="630" w:hanging="810"/>
        <w:rPr>
          <w:rFonts w:cs="Arial"/>
          <w:sz w:val="22"/>
        </w:rPr>
      </w:pPr>
    </w:p>
    <w:p w:rsidR="00055230" w:rsidRDefault="00055230" w:rsidP="00A13240">
      <w:pPr>
        <w:rPr>
          <w:rFonts w:cs="Arial"/>
          <w:sz w:val="22"/>
        </w:rPr>
      </w:pPr>
      <w:r>
        <w:rPr>
          <w:rFonts w:cs="Arial"/>
          <w:sz w:val="22"/>
        </w:rPr>
        <w:lastRenderedPageBreak/>
        <w:t>The Offi</w:t>
      </w:r>
      <w:r w:rsidR="00162C09">
        <w:rPr>
          <w:rFonts w:cs="Arial"/>
          <w:sz w:val="22"/>
        </w:rPr>
        <w:t xml:space="preserve">ce Committee shall monitor the </w:t>
      </w:r>
      <w:r>
        <w:rPr>
          <w:rFonts w:cs="Arial"/>
          <w:sz w:val="22"/>
        </w:rPr>
        <w:t>Health Care Assistance</w:t>
      </w:r>
      <w:r w:rsidR="006E2D6F">
        <w:rPr>
          <w:rFonts w:cs="Arial"/>
          <w:sz w:val="22"/>
        </w:rPr>
        <w:t xml:space="preserve"> plan</w:t>
      </w:r>
      <w:r>
        <w:rPr>
          <w:rFonts w:cs="Arial"/>
          <w:sz w:val="22"/>
        </w:rPr>
        <w:t xml:space="preserve"> </w:t>
      </w:r>
      <w:r w:rsidR="006E2D6F">
        <w:rPr>
          <w:rFonts w:cs="Arial"/>
          <w:sz w:val="22"/>
        </w:rPr>
        <w:t xml:space="preserve">and </w:t>
      </w:r>
      <w:r w:rsidR="00643F6A">
        <w:rPr>
          <w:rFonts w:cs="Arial"/>
          <w:sz w:val="22"/>
        </w:rPr>
        <w:t>matching</w:t>
      </w:r>
      <w:r w:rsidR="006E2D6F">
        <w:rPr>
          <w:rFonts w:cs="Arial"/>
          <w:sz w:val="22"/>
        </w:rPr>
        <w:t xml:space="preserve"> </w:t>
      </w:r>
      <w:r w:rsidR="00162C09">
        <w:rPr>
          <w:rFonts w:cs="Arial"/>
          <w:sz w:val="22"/>
        </w:rPr>
        <w:t>qualified employee retirement plan</w:t>
      </w:r>
      <w:r w:rsidR="00643F6A">
        <w:rPr>
          <w:rFonts w:cs="Arial"/>
          <w:sz w:val="22"/>
        </w:rPr>
        <w:t xml:space="preserve"> for employees and provide a separate report for each plan in the Office Committee monthly report.</w:t>
      </w:r>
    </w:p>
    <w:p w:rsidR="00331667" w:rsidRDefault="00331667" w:rsidP="007C7E5A">
      <w:pPr>
        <w:rPr>
          <w:rFonts w:cs="Arial"/>
          <w:sz w:val="22"/>
        </w:rPr>
      </w:pPr>
    </w:p>
    <w:p w:rsidR="00331667" w:rsidRPr="00CE4A40" w:rsidRDefault="00331667" w:rsidP="00E71733">
      <w:pPr>
        <w:jc w:val="center"/>
        <w:rPr>
          <w:rFonts w:cs="Arial"/>
          <w:b/>
          <w:sz w:val="24"/>
          <w:szCs w:val="24"/>
          <w:u w:val="single"/>
        </w:rPr>
      </w:pPr>
      <w:r w:rsidRPr="00CE4A40">
        <w:rPr>
          <w:rFonts w:cs="Arial"/>
          <w:b/>
          <w:sz w:val="24"/>
          <w:szCs w:val="24"/>
          <w:u w:val="single"/>
        </w:rPr>
        <w:t>Joint Operations and Meetings with Other Societies.</w:t>
      </w:r>
    </w:p>
    <w:p w:rsidR="007C7E5A" w:rsidRDefault="007C7E5A" w:rsidP="007C7E5A">
      <w:pPr>
        <w:rPr>
          <w:rFonts w:cs="Arial"/>
          <w:sz w:val="22"/>
        </w:rPr>
      </w:pPr>
    </w:p>
    <w:p w:rsidR="007C7E5A" w:rsidRDefault="007C7E5A" w:rsidP="007C7E5A">
      <w:pPr>
        <w:rPr>
          <w:rFonts w:cs="Arial"/>
          <w:sz w:val="22"/>
        </w:rPr>
      </w:pPr>
      <w:r>
        <w:rPr>
          <w:rFonts w:cs="Arial"/>
          <w:sz w:val="22"/>
        </w:rPr>
        <w:t xml:space="preserve">A joint meeting of the HGS and </w:t>
      </w:r>
      <w:r w:rsidR="00F86C2A">
        <w:rPr>
          <w:rFonts w:cs="Arial"/>
          <w:sz w:val="22"/>
        </w:rPr>
        <w:t xml:space="preserve">other professional societies in the petroleum </w:t>
      </w:r>
      <w:r w:rsidR="00E71733">
        <w:rPr>
          <w:rFonts w:cs="Arial"/>
          <w:sz w:val="22"/>
        </w:rPr>
        <w:t>industry may</w:t>
      </w:r>
      <w:r>
        <w:rPr>
          <w:rFonts w:cs="Arial"/>
          <w:sz w:val="22"/>
        </w:rPr>
        <w:t xml:space="preserve"> be held </w:t>
      </w:r>
      <w:r w:rsidR="00F86C2A">
        <w:rPr>
          <w:rFonts w:cs="Arial"/>
          <w:sz w:val="22"/>
        </w:rPr>
        <w:t>at the discretion of the Vice Presi</w:t>
      </w:r>
      <w:r w:rsidR="00960A77">
        <w:rPr>
          <w:rFonts w:cs="Arial"/>
          <w:sz w:val="22"/>
        </w:rPr>
        <w:t>d</w:t>
      </w:r>
      <w:r w:rsidR="00F86C2A">
        <w:rPr>
          <w:rFonts w:cs="Arial"/>
          <w:sz w:val="22"/>
        </w:rPr>
        <w:t>ent</w:t>
      </w:r>
      <w:r>
        <w:rPr>
          <w:rFonts w:cs="Arial"/>
          <w:sz w:val="22"/>
        </w:rPr>
        <w:t xml:space="preserve">.  </w:t>
      </w:r>
      <w:r w:rsidRPr="004B39D3">
        <w:rPr>
          <w:rFonts w:cs="Arial"/>
          <w:sz w:val="22"/>
        </w:rPr>
        <w:t xml:space="preserve">HGS and </w:t>
      </w:r>
      <w:r w:rsidR="00F86C2A">
        <w:rPr>
          <w:rFonts w:cs="Arial"/>
          <w:sz w:val="22"/>
        </w:rPr>
        <w:t xml:space="preserve">said professional societies shall </w:t>
      </w:r>
      <w:r w:rsidRPr="004B39D3">
        <w:rPr>
          <w:rFonts w:cs="Arial"/>
          <w:sz w:val="22"/>
        </w:rPr>
        <w:t>compile separate reservation lists.  The organizing society will bill the participating society for its number of attendees at the current meal charge, plus a proportionate cost of other expenses (speaker’s meal, bar tender, cashier, AV, etc.)</w:t>
      </w:r>
      <w:r w:rsidR="00D02BBA">
        <w:rPr>
          <w:rFonts w:cs="Arial"/>
          <w:sz w:val="22"/>
        </w:rPr>
        <w:t>.</w:t>
      </w:r>
    </w:p>
    <w:p w:rsidR="007C7E5A" w:rsidRDefault="007C7E5A" w:rsidP="007C7E5A">
      <w:pPr>
        <w:rPr>
          <w:rFonts w:cs="Arial"/>
          <w:sz w:val="22"/>
        </w:rPr>
      </w:pPr>
    </w:p>
    <w:p w:rsidR="007C7E5A" w:rsidRDefault="007C7E5A" w:rsidP="007C7E5A">
      <w:pPr>
        <w:rPr>
          <w:rFonts w:cs="Arial"/>
          <w:sz w:val="22"/>
        </w:rPr>
      </w:pPr>
      <w:r>
        <w:rPr>
          <w:rFonts w:cs="Arial"/>
          <w:sz w:val="22"/>
        </w:rPr>
        <w:t xml:space="preserve">Complimentary </w:t>
      </w:r>
      <w:r w:rsidRPr="004E2BC2">
        <w:rPr>
          <w:rFonts w:cs="Arial"/>
          <w:i/>
          <w:sz w:val="22"/>
        </w:rPr>
        <w:t>Bulletin</w:t>
      </w:r>
      <w:r>
        <w:rPr>
          <w:rFonts w:cs="Arial"/>
          <w:sz w:val="22"/>
        </w:rPr>
        <w:t xml:space="preserve"> advertisements </w:t>
      </w:r>
      <w:r w:rsidR="00331667">
        <w:rPr>
          <w:rFonts w:cs="Arial"/>
          <w:sz w:val="22"/>
        </w:rPr>
        <w:t xml:space="preserve">for a sister </w:t>
      </w:r>
      <w:r w:rsidR="00487905">
        <w:rPr>
          <w:rFonts w:cs="Arial"/>
          <w:sz w:val="22"/>
        </w:rPr>
        <w:t>society will</w:t>
      </w:r>
      <w:r>
        <w:rPr>
          <w:rFonts w:cs="Arial"/>
          <w:sz w:val="22"/>
        </w:rPr>
        <w:t xml:space="preserve"> be determined by the Editor.</w:t>
      </w:r>
    </w:p>
    <w:p w:rsidR="007C7E5A" w:rsidRDefault="007C7E5A" w:rsidP="007C7E5A">
      <w:pPr>
        <w:rPr>
          <w:rFonts w:cs="Arial"/>
          <w:sz w:val="22"/>
        </w:rPr>
      </w:pPr>
    </w:p>
    <w:p w:rsidR="007C7E5A" w:rsidRPr="00071B51" w:rsidRDefault="007C7E5A" w:rsidP="007C7E5A">
      <w:pPr>
        <w:rPr>
          <w:rFonts w:cs="Arial"/>
          <w:sz w:val="22"/>
          <w:u w:val="single"/>
        </w:rPr>
      </w:pPr>
      <w:r>
        <w:rPr>
          <w:rFonts w:cs="Arial"/>
          <w:sz w:val="22"/>
        </w:rPr>
        <w:t xml:space="preserve">If necessary, the HGS may cover expenses for the President or representative to attend the </w:t>
      </w:r>
      <w:r w:rsidRPr="004B39D3">
        <w:rPr>
          <w:rFonts w:cs="Arial"/>
          <w:sz w:val="22"/>
        </w:rPr>
        <w:t>GCAGS meetings and the AAPG Day.</w:t>
      </w:r>
      <w:r>
        <w:rPr>
          <w:rFonts w:cs="Arial"/>
          <w:sz w:val="22"/>
        </w:rPr>
        <w:t xml:space="preserve">  </w:t>
      </w:r>
      <w:r w:rsidRPr="00071B51">
        <w:rPr>
          <w:rFonts w:cs="Arial"/>
          <w:sz w:val="22"/>
          <w:u w:val="single"/>
        </w:rPr>
        <w:t xml:space="preserve">When the GCAGS President-Elect is a member of the </w:t>
      </w:r>
      <w:smartTag w:uri="urn:schemas-microsoft-com:office:smarttags" w:element="place">
        <w:smartTag w:uri="urn:schemas-microsoft-com:office:smarttags" w:element="City">
          <w:r w:rsidRPr="00071B51">
            <w:rPr>
              <w:rFonts w:cs="Arial"/>
              <w:sz w:val="22"/>
              <w:u w:val="single"/>
            </w:rPr>
            <w:t>Houston</w:t>
          </w:r>
        </w:smartTag>
      </w:smartTag>
      <w:r w:rsidRPr="00071B51">
        <w:rPr>
          <w:rFonts w:cs="Arial"/>
          <w:sz w:val="22"/>
          <w:u w:val="single"/>
        </w:rPr>
        <w:t xml:space="preserve"> Geological Society, he/she may apply for expenses to attend the GCAGS Board meetings.</w:t>
      </w:r>
    </w:p>
    <w:p w:rsidR="007C7E5A" w:rsidRDefault="007C7E5A" w:rsidP="007C7E5A">
      <w:pPr>
        <w:rPr>
          <w:rFonts w:cs="Arial"/>
          <w:sz w:val="22"/>
        </w:rPr>
      </w:pPr>
    </w:p>
    <w:p w:rsidR="007C7E5A" w:rsidRDefault="007C7E5A" w:rsidP="007C7E5A">
      <w:pPr>
        <w:rPr>
          <w:rFonts w:cs="Arial"/>
          <w:sz w:val="22"/>
        </w:rPr>
      </w:pPr>
      <w:r>
        <w:rPr>
          <w:rFonts w:cs="Arial"/>
          <w:sz w:val="22"/>
        </w:rPr>
        <w:t>A Board member, particularly in regard to contractual obligations or financial liabilities, must monitor any joint events with any other society.</w:t>
      </w:r>
    </w:p>
    <w:p w:rsidR="007C7E5A" w:rsidRDefault="007C7E5A" w:rsidP="007C7E5A">
      <w:pPr>
        <w:rPr>
          <w:rFonts w:cs="Arial"/>
          <w:sz w:val="22"/>
        </w:rPr>
      </w:pPr>
    </w:p>
    <w:p w:rsidR="007C7E5A" w:rsidRPr="00222A01" w:rsidRDefault="007C7E5A" w:rsidP="007C7E5A">
      <w:pPr>
        <w:pStyle w:val="Heading5"/>
        <w:rPr>
          <w:rFonts w:cs="Arial"/>
          <w:szCs w:val="24"/>
        </w:rPr>
      </w:pPr>
      <w:r w:rsidRPr="00222A01">
        <w:rPr>
          <w:rFonts w:cs="Arial"/>
          <w:szCs w:val="24"/>
        </w:rPr>
        <w:br w:type="page"/>
      </w:r>
      <w:r w:rsidRPr="00222A01">
        <w:rPr>
          <w:rFonts w:cs="Arial"/>
          <w:szCs w:val="24"/>
        </w:rPr>
        <w:lastRenderedPageBreak/>
        <w:t>Meeting Attendance &amp; Reservations</w:t>
      </w:r>
    </w:p>
    <w:p w:rsidR="007C7E5A" w:rsidRDefault="007C7E5A" w:rsidP="007C7E5A">
      <w:pPr>
        <w:pStyle w:val="Heading5"/>
      </w:pPr>
    </w:p>
    <w:p w:rsidR="007C7E5A" w:rsidRDefault="007C7E5A" w:rsidP="007C7E5A">
      <w:pPr>
        <w:rPr>
          <w:rFonts w:cs="Arial"/>
          <w:sz w:val="22"/>
        </w:rPr>
      </w:pPr>
      <w:r>
        <w:rPr>
          <w:rFonts w:cs="Arial"/>
          <w:sz w:val="22"/>
        </w:rPr>
        <w:t>Active</w:t>
      </w:r>
      <w:r w:rsidR="00646963">
        <w:rPr>
          <w:rFonts w:cs="Arial"/>
          <w:sz w:val="22"/>
        </w:rPr>
        <w:t>,</w:t>
      </w:r>
      <w:r>
        <w:rPr>
          <w:rFonts w:cs="Arial"/>
          <w:sz w:val="22"/>
        </w:rPr>
        <w:t xml:space="preserve"> Associate</w:t>
      </w:r>
      <w:r w:rsidR="00646963">
        <w:rPr>
          <w:rFonts w:cs="Arial"/>
          <w:sz w:val="22"/>
        </w:rPr>
        <w:t>, Emeritus, Honorary Life, and Student</w:t>
      </w:r>
      <w:r>
        <w:rPr>
          <w:rFonts w:cs="Arial"/>
          <w:sz w:val="22"/>
        </w:rPr>
        <w:t xml:space="preserve"> members will pay </w:t>
      </w:r>
      <w:r w:rsidR="00646963">
        <w:rPr>
          <w:rFonts w:cs="Arial"/>
          <w:sz w:val="22"/>
        </w:rPr>
        <w:t xml:space="preserve">the current Board approved </w:t>
      </w:r>
      <w:r>
        <w:rPr>
          <w:rFonts w:cs="Arial"/>
          <w:sz w:val="22"/>
        </w:rPr>
        <w:t>full price for their meals.</w:t>
      </w:r>
    </w:p>
    <w:p w:rsidR="007C7E5A" w:rsidRDefault="007C7E5A" w:rsidP="007C7E5A">
      <w:pPr>
        <w:rPr>
          <w:rFonts w:cs="Arial"/>
          <w:sz w:val="22"/>
        </w:rPr>
      </w:pPr>
    </w:p>
    <w:p w:rsidR="007C7E5A" w:rsidRDefault="007C7E5A" w:rsidP="007C7E5A">
      <w:pPr>
        <w:pStyle w:val="BodyText2"/>
      </w:pPr>
      <w:r>
        <w:t xml:space="preserve">Reservations for HGS technical meetings are made by </w:t>
      </w:r>
      <w:r w:rsidR="003E1F01">
        <w:t xml:space="preserve">completing the on line reservation form at the HGS web site or by </w:t>
      </w:r>
      <w:r>
        <w:t xml:space="preserve">calling the HGS office.  At all meetings, member’s names are checked against the reservation list.  </w:t>
      </w:r>
      <w:r w:rsidR="00646963">
        <w:t>All p</w:t>
      </w:r>
      <w:r>
        <w:t>ersons</w:t>
      </w:r>
      <w:r w:rsidR="001D472B" w:rsidRPr="001D472B">
        <w:t xml:space="preserve"> </w:t>
      </w:r>
      <w:r w:rsidR="001D472B">
        <w:t>without reservations (“walk-ups”)</w:t>
      </w:r>
      <w:r w:rsidR="00646963">
        <w:t>, regardless of member</w:t>
      </w:r>
      <w:r w:rsidR="00862F53">
        <w:t>ship</w:t>
      </w:r>
      <w:r w:rsidR="00646963">
        <w:t xml:space="preserve"> classification </w:t>
      </w:r>
      <w:r>
        <w:t>will be seated on a</w:t>
      </w:r>
      <w:r w:rsidR="00643F6A">
        <w:t xml:space="preserve"> space</w:t>
      </w:r>
      <w:r>
        <w:t xml:space="preserve">-available basis and charged the </w:t>
      </w:r>
      <w:r w:rsidR="00646963">
        <w:t xml:space="preserve">current Board approved </w:t>
      </w:r>
      <w:r>
        <w:t>non-member rate for the meeting.</w:t>
      </w:r>
    </w:p>
    <w:p w:rsidR="000F2856" w:rsidRDefault="000F2856" w:rsidP="007C7E5A">
      <w:pPr>
        <w:pStyle w:val="BodyText2"/>
      </w:pPr>
    </w:p>
    <w:p w:rsidR="007C7E5A" w:rsidRDefault="007C7E5A" w:rsidP="007C7E5A">
      <w:pPr>
        <w:rPr>
          <w:rFonts w:cs="Arial"/>
          <w:sz w:val="22"/>
        </w:rPr>
      </w:pPr>
      <w:r>
        <w:rPr>
          <w:rFonts w:cs="Arial"/>
          <w:sz w:val="22"/>
        </w:rPr>
        <w:t xml:space="preserve">Speakers are provided a complimentary meal.  </w:t>
      </w:r>
    </w:p>
    <w:p w:rsidR="007C7E5A" w:rsidRDefault="007C7E5A" w:rsidP="007C7E5A">
      <w:pPr>
        <w:rPr>
          <w:rFonts w:cs="Arial"/>
          <w:sz w:val="22"/>
        </w:rPr>
      </w:pPr>
    </w:p>
    <w:p w:rsidR="007C7E5A" w:rsidRDefault="007C7E5A" w:rsidP="007C7E5A">
      <w:pPr>
        <w:rPr>
          <w:rFonts w:cs="Arial"/>
          <w:sz w:val="22"/>
        </w:rPr>
      </w:pPr>
      <w:r>
        <w:rPr>
          <w:rFonts w:cs="Arial"/>
          <w:sz w:val="22"/>
        </w:rPr>
        <w:t xml:space="preserve">At the discretion of the </w:t>
      </w:r>
      <w:r w:rsidR="003E1F01">
        <w:rPr>
          <w:rFonts w:cs="Arial"/>
          <w:sz w:val="22"/>
        </w:rPr>
        <w:t xml:space="preserve">Vice President and </w:t>
      </w:r>
      <w:r>
        <w:rPr>
          <w:rFonts w:cs="Arial"/>
          <w:sz w:val="22"/>
        </w:rPr>
        <w:t>appropriate committee chairs, compl</w:t>
      </w:r>
      <w:r w:rsidR="00862F53">
        <w:rPr>
          <w:rFonts w:cs="Arial"/>
          <w:sz w:val="22"/>
        </w:rPr>
        <w:t>i</w:t>
      </w:r>
      <w:r>
        <w:rPr>
          <w:rFonts w:cs="Arial"/>
          <w:sz w:val="22"/>
        </w:rPr>
        <w:t>mentary meals may be given to other attendees (i.e. underemployed members who work at the meetings, distinguished visitors, awardees, etc.) provided that the cost of these meals is allocated within the budget.  Costs are booked against the meal expense of the appropriate meeting.</w:t>
      </w:r>
    </w:p>
    <w:p w:rsidR="007C7E5A" w:rsidRDefault="007C7E5A" w:rsidP="007C7E5A">
      <w:pPr>
        <w:rPr>
          <w:rFonts w:cs="Arial"/>
          <w:sz w:val="22"/>
        </w:rPr>
      </w:pPr>
    </w:p>
    <w:p w:rsidR="007C7E5A" w:rsidRPr="00222A01" w:rsidRDefault="007C7E5A" w:rsidP="007C7E5A">
      <w:pPr>
        <w:rPr>
          <w:rFonts w:cs="Arial"/>
          <w:sz w:val="22"/>
        </w:rPr>
      </w:pPr>
      <w:r w:rsidRPr="00222A01">
        <w:rPr>
          <w:rFonts w:cs="Arial"/>
          <w:sz w:val="22"/>
        </w:rPr>
        <w:t xml:space="preserve">At the annual awards meeting, meals for scholarship winners and their faculty sponsors not covered under </w:t>
      </w:r>
      <w:r w:rsidR="003E1F01">
        <w:rPr>
          <w:rFonts w:cs="Arial"/>
          <w:sz w:val="22"/>
        </w:rPr>
        <w:t xml:space="preserve">industry </w:t>
      </w:r>
      <w:r w:rsidRPr="00222A01">
        <w:rPr>
          <w:rFonts w:cs="Arial"/>
          <w:sz w:val="22"/>
        </w:rPr>
        <w:t xml:space="preserve">sponsorship are charged to the </w:t>
      </w:r>
      <w:r w:rsidR="00E045E6" w:rsidRPr="00222A01">
        <w:rPr>
          <w:rFonts w:cs="Arial"/>
          <w:sz w:val="22"/>
        </w:rPr>
        <w:t>awards dinner meeting</w:t>
      </w:r>
      <w:r w:rsidRPr="00222A01">
        <w:rPr>
          <w:rFonts w:cs="Arial"/>
          <w:sz w:val="22"/>
        </w:rPr>
        <w:t>.  Complimentary meals are not given to members of the press.</w:t>
      </w:r>
    </w:p>
    <w:p w:rsidR="007C7E5A" w:rsidRDefault="007C7E5A" w:rsidP="007C7E5A">
      <w:pPr>
        <w:rPr>
          <w:rFonts w:cs="Arial"/>
          <w:sz w:val="22"/>
        </w:rPr>
      </w:pPr>
    </w:p>
    <w:p w:rsidR="007C7E5A" w:rsidRDefault="003E1F01" w:rsidP="007C7E5A">
      <w:pPr>
        <w:rPr>
          <w:rFonts w:cs="Arial"/>
          <w:sz w:val="22"/>
        </w:rPr>
      </w:pPr>
      <w:r>
        <w:rPr>
          <w:rFonts w:cs="Arial"/>
          <w:sz w:val="22"/>
        </w:rPr>
        <w:t xml:space="preserve">At the discretion of the Treasurer-Elect or appropriate Committee </w:t>
      </w:r>
      <w:r w:rsidR="00487905">
        <w:rPr>
          <w:rFonts w:cs="Arial"/>
          <w:sz w:val="22"/>
        </w:rPr>
        <w:t>Chairman</w:t>
      </w:r>
      <w:r w:rsidR="003B30FB">
        <w:rPr>
          <w:rFonts w:cs="Arial"/>
          <w:sz w:val="22"/>
        </w:rPr>
        <w:t>,</w:t>
      </w:r>
      <w:r w:rsidR="00487905">
        <w:rPr>
          <w:rFonts w:cs="Arial"/>
          <w:sz w:val="22"/>
        </w:rPr>
        <w:t xml:space="preserve"> attendees</w:t>
      </w:r>
      <w:r>
        <w:rPr>
          <w:rFonts w:cs="Arial"/>
          <w:sz w:val="22"/>
        </w:rPr>
        <w:t xml:space="preserve"> can</w:t>
      </w:r>
      <w:r w:rsidR="007C7E5A">
        <w:rPr>
          <w:rFonts w:cs="Arial"/>
          <w:sz w:val="22"/>
        </w:rPr>
        <w:t xml:space="preserve"> attend meetings without purchasing a meal. </w:t>
      </w:r>
    </w:p>
    <w:p w:rsidR="007C7E5A" w:rsidRDefault="007C7E5A" w:rsidP="007C7E5A">
      <w:pPr>
        <w:rPr>
          <w:rFonts w:cs="Arial"/>
          <w:sz w:val="22"/>
        </w:rPr>
      </w:pPr>
    </w:p>
    <w:p w:rsidR="007C7E5A" w:rsidRDefault="007C7E5A" w:rsidP="007C7E5A">
      <w:pPr>
        <w:rPr>
          <w:rFonts w:cs="Arial"/>
          <w:sz w:val="22"/>
        </w:rPr>
      </w:pPr>
      <w:r>
        <w:rPr>
          <w:rFonts w:cs="Arial"/>
          <w:sz w:val="22"/>
        </w:rPr>
        <w:t xml:space="preserve">Special meal requests </w:t>
      </w:r>
      <w:r w:rsidR="00862F53">
        <w:rPr>
          <w:rFonts w:cs="Arial"/>
          <w:sz w:val="22"/>
        </w:rPr>
        <w:t xml:space="preserve">(i.e., vegetarian) </w:t>
      </w:r>
      <w:r w:rsidR="00FA5D32">
        <w:rPr>
          <w:rFonts w:cs="Arial"/>
          <w:sz w:val="22"/>
        </w:rPr>
        <w:t>can be made on</w:t>
      </w:r>
      <w:r>
        <w:rPr>
          <w:rFonts w:cs="Arial"/>
          <w:sz w:val="22"/>
        </w:rPr>
        <w:t>line at the time of completing the reservation form, by contacting the HGS office, or by contacting the registration or arrangements chairman at the event.</w:t>
      </w:r>
    </w:p>
    <w:p w:rsidR="007C7E5A" w:rsidRDefault="007C7E5A" w:rsidP="007C7E5A">
      <w:pPr>
        <w:rPr>
          <w:rFonts w:cs="Arial"/>
          <w:sz w:val="22"/>
        </w:rPr>
      </w:pPr>
    </w:p>
    <w:p w:rsidR="00FB0F65" w:rsidRDefault="007C7E5A">
      <w:pPr>
        <w:rPr>
          <w:rFonts w:cs="Arial"/>
          <w:sz w:val="22"/>
        </w:rPr>
      </w:pPr>
      <w:r>
        <w:rPr>
          <w:rFonts w:cs="Arial"/>
          <w:sz w:val="22"/>
        </w:rPr>
        <w:t>(See also the Meeting Attendance and Reservations Policy posted on the HGS website.)</w:t>
      </w:r>
    </w:p>
    <w:p w:rsidR="00130BA1" w:rsidRDefault="00130BA1"/>
    <w:p w:rsidR="00836ADD" w:rsidRPr="00CE4A40" w:rsidRDefault="00130BA1" w:rsidP="00130BA1">
      <w:pPr>
        <w:jc w:val="center"/>
        <w:rPr>
          <w:b/>
          <w:sz w:val="24"/>
          <w:szCs w:val="24"/>
          <w:u w:val="single"/>
        </w:rPr>
      </w:pPr>
      <w:r w:rsidRPr="00CE4A40">
        <w:rPr>
          <w:b/>
          <w:sz w:val="24"/>
          <w:szCs w:val="24"/>
          <w:u w:val="single"/>
        </w:rPr>
        <w:t xml:space="preserve">HGS Event </w:t>
      </w:r>
      <w:r w:rsidR="00836ADD" w:rsidRPr="00CE4A40">
        <w:rPr>
          <w:b/>
          <w:sz w:val="24"/>
          <w:szCs w:val="24"/>
          <w:u w:val="single"/>
        </w:rPr>
        <w:t>Cancellation Polic</w:t>
      </w:r>
      <w:r w:rsidRPr="00CE4A40">
        <w:rPr>
          <w:b/>
          <w:sz w:val="24"/>
          <w:szCs w:val="24"/>
          <w:u w:val="single"/>
        </w:rPr>
        <w:t>ies</w:t>
      </w:r>
    </w:p>
    <w:p w:rsidR="00836ADD" w:rsidRDefault="00836ADD" w:rsidP="00836ADD"/>
    <w:p w:rsidR="00081FD6" w:rsidRPr="00130BA1" w:rsidRDefault="00081FD6" w:rsidP="00130BA1">
      <w:pPr>
        <w:jc w:val="center"/>
        <w:rPr>
          <w:rFonts w:cs="Arial"/>
          <w:sz w:val="22"/>
          <w:szCs w:val="22"/>
          <w:u w:val="single"/>
        </w:rPr>
      </w:pPr>
      <w:r w:rsidRPr="00130BA1">
        <w:rPr>
          <w:rFonts w:cs="Arial"/>
          <w:sz w:val="22"/>
          <w:szCs w:val="22"/>
          <w:u w:val="single"/>
        </w:rPr>
        <w:t>Dinner Meeting Cancellation Policy</w:t>
      </w:r>
    </w:p>
    <w:p w:rsidR="002C2704" w:rsidRDefault="00081FD6" w:rsidP="00081FD6">
      <w:pPr>
        <w:rPr>
          <w:rFonts w:cs="Arial"/>
          <w:sz w:val="22"/>
        </w:rPr>
      </w:pPr>
      <w:r>
        <w:rPr>
          <w:rFonts w:cs="Arial"/>
          <w:sz w:val="22"/>
        </w:rPr>
        <w:t xml:space="preserve">If a member cannot keep his </w:t>
      </w:r>
      <w:r w:rsidR="002C2704">
        <w:rPr>
          <w:rFonts w:cs="Arial"/>
          <w:sz w:val="22"/>
        </w:rPr>
        <w:t xml:space="preserve">dinner or lunch </w:t>
      </w:r>
      <w:r>
        <w:rPr>
          <w:rFonts w:cs="Arial"/>
          <w:sz w:val="22"/>
        </w:rPr>
        <w:t>reservation, it is his responsibility to cancel</w:t>
      </w:r>
      <w:r w:rsidR="003B30FB">
        <w:rPr>
          <w:rFonts w:cs="Arial"/>
          <w:sz w:val="22"/>
        </w:rPr>
        <w:t xml:space="preserve"> or send an alternate.</w:t>
      </w:r>
      <w:r w:rsidR="00AF6D5B">
        <w:rPr>
          <w:rFonts w:cs="Arial"/>
          <w:sz w:val="22"/>
        </w:rPr>
        <w:t xml:space="preserve">  </w:t>
      </w:r>
      <w:r>
        <w:rPr>
          <w:rFonts w:cs="Arial"/>
          <w:sz w:val="22"/>
        </w:rPr>
        <w:t xml:space="preserve">Reservations must be cancelled no later than </w:t>
      </w:r>
      <w:r w:rsidR="009778E8">
        <w:rPr>
          <w:rFonts w:cs="Arial"/>
          <w:sz w:val="22"/>
        </w:rPr>
        <w:t>3:30</w:t>
      </w:r>
      <w:r w:rsidRPr="00934B6D">
        <w:rPr>
          <w:rFonts w:cs="Arial"/>
          <w:sz w:val="22"/>
        </w:rPr>
        <w:t xml:space="preserve"> PM</w:t>
      </w:r>
      <w:r>
        <w:rPr>
          <w:rFonts w:cs="Arial"/>
          <w:sz w:val="22"/>
        </w:rPr>
        <w:t xml:space="preserve"> on the last business day prior to an evening event or by noon of the business day prior to a breakfast or luncheon event.</w:t>
      </w:r>
      <w:r w:rsidR="003B30FB">
        <w:rPr>
          <w:rFonts w:cs="Arial"/>
          <w:sz w:val="22"/>
        </w:rPr>
        <w:t xml:space="preserve">  </w:t>
      </w:r>
      <w:r w:rsidR="00296E33">
        <w:rPr>
          <w:rFonts w:cs="Arial"/>
          <w:sz w:val="22"/>
        </w:rPr>
        <w:t>Cancellation requests made by phone, text, or v</w:t>
      </w:r>
      <w:r w:rsidR="003B30FB">
        <w:rPr>
          <w:rFonts w:cs="Arial"/>
          <w:sz w:val="22"/>
        </w:rPr>
        <w:t xml:space="preserve">oice mail at the HGS office </w:t>
      </w:r>
      <w:r w:rsidR="00296E33">
        <w:rPr>
          <w:rFonts w:cs="Arial"/>
          <w:sz w:val="22"/>
        </w:rPr>
        <w:t>phone number afte</w:t>
      </w:r>
      <w:r w:rsidR="003B30FB">
        <w:rPr>
          <w:rFonts w:cs="Arial"/>
          <w:sz w:val="22"/>
        </w:rPr>
        <w:t xml:space="preserve">r these deadlines will </w:t>
      </w:r>
      <w:r w:rsidR="00763598" w:rsidRPr="00763598">
        <w:rPr>
          <w:rFonts w:cs="Arial"/>
          <w:sz w:val="22"/>
        </w:rPr>
        <w:t>NOT</w:t>
      </w:r>
      <w:r w:rsidR="003B30FB">
        <w:rPr>
          <w:rFonts w:cs="Arial"/>
          <w:sz w:val="22"/>
        </w:rPr>
        <w:t xml:space="preserve"> be </w:t>
      </w:r>
      <w:r w:rsidR="00296E33">
        <w:rPr>
          <w:rFonts w:cs="Arial"/>
          <w:sz w:val="22"/>
        </w:rPr>
        <w:t>honored.</w:t>
      </w:r>
    </w:p>
    <w:p w:rsidR="002C2704" w:rsidRDefault="002C2704" w:rsidP="00081FD6">
      <w:pPr>
        <w:rPr>
          <w:rFonts w:cs="Arial"/>
          <w:sz w:val="22"/>
        </w:rPr>
      </w:pPr>
    </w:p>
    <w:p w:rsidR="00296E33" w:rsidRPr="00130BA1" w:rsidRDefault="00296E33" w:rsidP="00296E33">
      <w:pPr>
        <w:jc w:val="center"/>
        <w:rPr>
          <w:rFonts w:cs="Arial"/>
          <w:sz w:val="22"/>
          <w:szCs w:val="22"/>
          <w:u w:val="single"/>
        </w:rPr>
      </w:pPr>
      <w:r w:rsidRPr="00130BA1">
        <w:rPr>
          <w:rFonts w:cs="Arial"/>
          <w:sz w:val="22"/>
          <w:szCs w:val="22"/>
          <w:u w:val="single"/>
        </w:rPr>
        <w:t xml:space="preserve">Continuing Education </w:t>
      </w:r>
      <w:r w:rsidR="00763598" w:rsidRPr="00130BA1">
        <w:rPr>
          <w:rFonts w:cs="Arial"/>
          <w:sz w:val="22"/>
          <w:szCs w:val="22"/>
          <w:u w:val="single"/>
        </w:rPr>
        <w:t>Course</w:t>
      </w:r>
      <w:r w:rsidR="00A21646">
        <w:rPr>
          <w:rFonts w:cs="Arial"/>
          <w:sz w:val="22"/>
          <w:szCs w:val="22"/>
          <w:u w:val="single"/>
        </w:rPr>
        <w:t>, Applied Geoscience Conference, and Local Field Trip</w:t>
      </w:r>
      <w:r w:rsidR="00763598" w:rsidRPr="00130BA1">
        <w:rPr>
          <w:rFonts w:cs="Arial"/>
          <w:sz w:val="22"/>
          <w:szCs w:val="22"/>
          <w:u w:val="single"/>
        </w:rPr>
        <w:t xml:space="preserve"> </w:t>
      </w:r>
      <w:r w:rsidRPr="00130BA1">
        <w:rPr>
          <w:rFonts w:cs="Arial"/>
          <w:sz w:val="22"/>
          <w:szCs w:val="22"/>
          <w:u w:val="single"/>
        </w:rPr>
        <w:t>Cancellation Policy</w:t>
      </w:r>
    </w:p>
    <w:p w:rsidR="00296E33" w:rsidRDefault="00A21646" w:rsidP="00081FD6">
      <w:pPr>
        <w:rPr>
          <w:rFonts w:cs="Arial"/>
          <w:sz w:val="22"/>
        </w:rPr>
      </w:pPr>
      <w:r>
        <w:rPr>
          <w:rFonts w:cs="Arial"/>
          <w:sz w:val="22"/>
        </w:rPr>
        <w:t xml:space="preserve">This shall be dependent on course cancellation policy. </w:t>
      </w:r>
      <w:r w:rsidR="00130BA1">
        <w:rPr>
          <w:rFonts w:cs="Arial"/>
          <w:sz w:val="22"/>
        </w:rPr>
        <w:t xml:space="preserve">Cancellation procedures for Continuing Education-sponsored events is </w:t>
      </w:r>
      <w:r w:rsidR="007A5DE0">
        <w:rPr>
          <w:rFonts w:cs="Arial"/>
          <w:sz w:val="22"/>
        </w:rPr>
        <w:t>dependent upon course instructor a</w:t>
      </w:r>
      <w:r w:rsidR="002D4804">
        <w:rPr>
          <w:rFonts w:cs="Arial"/>
          <w:sz w:val="22"/>
        </w:rPr>
        <w:t>nd venue cancellation polic</w:t>
      </w:r>
      <w:r w:rsidR="00130BA1">
        <w:rPr>
          <w:rFonts w:cs="Arial"/>
          <w:sz w:val="22"/>
        </w:rPr>
        <w:t>ies.</w:t>
      </w:r>
      <w:r w:rsidR="002E51F7">
        <w:rPr>
          <w:rFonts w:cs="Arial"/>
          <w:sz w:val="22"/>
        </w:rPr>
        <w:t xml:space="preserve">  </w:t>
      </w:r>
      <w:r>
        <w:rPr>
          <w:rFonts w:cs="Arial"/>
          <w:sz w:val="22"/>
        </w:rPr>
        <w:t xml:space="preserve">Course cancellation policy will be posted on the individual course or field trip registration HGS website page. </w:t>
      </w:r>
      <w:r w:rsidR="002E51F7">
        <w:rPr>
          <w:rFonts w:cs="Arial"/>
          <w:sz w:val="22"/>
        </w:rPr>
        <w:t xml:space="preserve">The Committee Chairman for the event </w:t>
      </w:r>
      <w:r w:rsidR="007A5DE0">
        <w:rPr>
          <w:rFonts w:cs="Arial"/>
          <w:sz w:val="22"/>
        </w:rPr>
        <w:t xml:space="preserve">shall </w:t>
      </w:r>
      <w:r w:rsidR="007A5DE0">
        <w:rPr>
          <w:rFonts w:cs="Arial"/>
          <w:sz w:val="22"/>
        </w:rPr>
        <w:lastRenderedPageBreak/>
        <w:t>maintain a waiting list</w:t>
      </w:r>
      <w:r w:rsidR="00A50D09">
        <w:rPr>
          <w:rFonts w:cs="Arial"/>
          <w:sz w:val="22"/>
        </w:rPr>
        <w:t xml:space="preserve"> for purposes of replacing r</w:t>
      </w:r>
      <w:r w:rsidR="007A5DE0">
        <w:rPr>
          <w:rFonts w:cs="Arial"/>
          <w:sz w:val="22"/>
        </w:rPr>
        <w:t>egistrant</w:t>
      </w:r>
      <w:r w:rsidR="00A50D09">
        <w:rPr>
          <w:rFonts w:cs="Arial"/>
          <w:sz w:val="22"/>
        </w:rPr>
        <w:t>s who have</w:t>
      </w:r>
      <w:r w:rsidR="007A5DE0">
        <w:rPr>
          <w:rFonts w:cs="Arial"/>
          <w:sz w:val="22"/>
        </w:rPr>
        <w:t xml:space="preserve"> to cancel their reservation</w:t>
      </w:r>
      <w:r w:rsidR="002E51F7">
        <w:rPr>
          <w:rFonts w:cs="Arial"/>
          <w:sz w:val="22"/>
        </w:rPr>
        <w:t>s</w:t>
      </w:r>
      <w:r w:rsidR="00A50D09">
        <w:rPr>
          <w:rFonts w:cs="Arial"/>
          <w:sz w:val="22"/>
        </w:rPr>
        <w:t>.</w:t>
      </w:r>
    </w:p>
    <w:p w:rsidR="00E620B7" w:rsidRDefault="00E620B7" w:rsidP="00081FD6">
      <w:pPr>
        <w:rPr>
          <w:rFonts w:cs="Arial"/>
          <w:sz w:val="22"/>
        </w:rPr>
      </w:pPr>
    </w:p>
    <w:p w:rsidR="00296E33" w:rsidRPr="00130BA1" w:rsidRDefault="00763598" w:rsidP="00130BA1">
      <w:pPr>
        <w:jc w:val="center"/>
        <w:rPr>
          <w:rFonts w:cs="Arial"/>
          <w:sz w:val="22"/>
          <w:szCs w:val="22"/>
          <w:u w:val="single"/>
        </w:rPr>
      </w:pPr>
      <w:r w:rsidRPr="00130BA1">
        <w:rPr>
          <w:rFonts w:cs="Arial"/>
          <w:sz w:val="22"/>
          <w:szCs w:val="22"/>
          <w:u w:val="single"/>
        </w:rPr>
        <w:t>Grand Canyon Field</w:t>
      </w:r>
      <w:r w:rsidR="002E51F7">
        <w:rPr>
          <w:rFonts w:cs="Arial"/>
          <w:sz w:val="22"/>
          <w:szCs w:val="22"/>
          <w:u w:val="single"/>
        </w:rPr>
        <w:t xml:space="preserve"> T</w:t>
      </w:r>
      <w:r w:rsidRPr="00130BA1">
        <w:rPr>
          <w:rFonts w:cs="Arial"/>
          <w:sz w:val="22"/>
          <w:szCs w:val="22"/>
          <w:u w:val="single"/>
        </w:rPr>
        <w:t xml:space="preserve">rip </w:t>
      </w:r>
      <w:r w:rsidR="002E51F7">
        <w:rPr>
          <w:rFonts w:cs="Arial"/>
          <w:sz w:val="22"/>
          <w:szCs w:val="22"/>
          <w:u w:val="single"/>
        </w:rPr>
        <w:t xml:space="preserve">and Major HGS Event </w:t>
      </w:r>
      <w:r w:rsidRPr="00130BA1">
        <w:rPr>
          <w:rFonts w:cs="Arial"/>
          <w:sz w:val="22"/>
          <w:szCs w:val="22"/>
          <w:u w:val="single"/>
        </w:rPr>
        <w:t>Cancellation Policy</w:t>
      </w:r>
    </w:p>
    <w:p w:rsidR="00836ADD" w:rsidRDefault="00763598" w:rsidP="00836ADD">
      <w:pPr>
        <w:rPr>
          <w:rFonts w:cs="Arial"/>
          <w:sz w:val="22"/>
        </w:rPr>
      </w:pPr>
      <w:r>
        <w:rPr>
          <w:rFonts w:cs="Arial"/>
          <w:sz w:val="22"/>
        </w:rPr>
        <w:t xml:space="preserve">If </w:t>
      </w:r>
      <w:r w:rsidR="002E51F7">
        <w:rPr>
          <w:rFonts w:cs="Arial"/>
          <w:sz w:val="22"/>
        </w:rPr>
        <w:t xml:space="preserve">a registrant </w:t>
      </w:r>
      <w:r>
        <w:rPr>
          <w:rFonts w:cs="Arial"/>
          <w:sz w:val="22"/>
        </w:rPr>
        <w:t xml:space="preserve">must cancel </w:t>
      </w:r>
      <w:r w:rsidR="002E51F7">
        <w:rPr>
          <w:rFonts w:cs="Arial"/>
          <w:sz w:val="22"/>
        </w:rPr>
        <w:t>his/her</w:t>
      </w:r>
      <w:r>
        <w:rPr>
          <w:rFonts w:cs="Arial"/>
          <w:sz w:val="22"/>
        </w:rPr>
        <w:t xml:space="preserve"> reservation more than 150 days before </w:t>
      </w:r>
      <w:r w:rsidR="002E51F7">
        <w:rPr>
          <w:rFonts w:cs="Arial"/>
          <w:sz w:val="22"/>
        </w:rPr>
        <w:t>the</w:t>
      </w:r>
      <w:r>
        <w:rPr>
          <w:rFonts w:cs="Arial"/>
          <w:sz w:val="22"/>
        </w:rPr>
        <w:t xml:space="preserve"> trip</w:t>
      </w:r>
      <w:r w:rsidR="002E51F7">
        <w:rPr>
          <w:rFonts w:cs="Arial"/>
          <w:sz w:val="22"/>
        </w:rPr>
        <w:t xml:space="preserve"> or event</w:t>
      </w:r>
      <w:r>
        <w:rPr>
          <w:rFonts w:cs="Arial"/>
          <w:sz w:val="22"/>
        </w:rPr>
        <w:t xml:space="preserve">, </w:t>
      </w:r>
      <w:r w:rsidR="002E51F7">
        <w:rPr>
          <w:rFonts w:cs="Arial"/>
          <w:sz w:val="22"/>
        </w:rPr>
        <w:t xml:space="preserve">the registrant </w:t>
      </w:r>
      <w:r>
        <w:rPr>
          <w:rFonts w:cs="Arial"/>
          <w:sz w:val="22"/>
        </w:rPr>
        <w:t xml:space="preserve">will be refunded </w:t>
      </w:r>
      <w:r w:rsidR="002E51F7">
        <w:rPr>
          <w:rFonts w:cs="Arial"/>
          <w:sz w:val="22"/>
        </w:rPr>
        <w:t xml:space="preserve">the difference between what has been </w:t>
      </w:r>
      <w:r>
        <w:rPr>
          <w:rFonts w:cs="Arial"/>
          <w:sz w:val="22"/>
        </w:rPr>
        <w:t xml:space="preserve">paid less the $300 non-refundable deposit </w:t>
      </w:r>
      <w:r w:rsidR="002E51F7">
        <w:rPr>
          <w:rFonts w:cs="Arial"/>
          <w:sz w:val="22"/>
        </w:rPr>
        <w:t xml:space="preserve">(Hatch policy for Grand Canyon Field Trip) </w:t>
      </w:r>
      <w:r>
        <w:rPr>
          <w:rFonts w:cs="Arial"/>
          <w:sz w:val="22"/>
        </w:rPr>
        <w:t xml:space="preserve">and a 5% processing fee.  </w:t>
      </w:r>
      <w:r w:rsidR="002E51F7" w:rsidRPr="00F21649">
        <w:rPr>
          <w:rFonts w:cs="Arial"/>
          <w:i/>
          <w:sz w:val="22"/>
          <w:u w:val="single"/>
        </w:rPr>
        <w:t>Should the registrant’s</w:t>
      </w:r>
      <w:r w:rsidR="002E51F7" w:rsidRPr="00F21649">
        <w:rPr>
          <w:rFonts w:cs="Arial"/>
          <w:sz w:val="22"/>
          <w:u w:val="single"/>
        </w:rPr>
        <w:t xml:space="preserve"> </w:t>
      </w:r>
      <w:r w:rsidRPr="00F21649">
        <w:rPr>
          <w:rFonts w:cs="Arial"/>
          <w:i/>
          <w:sz w:val="22"/>
          <w:u w:val="single"/>
        </w:rPr>
        <w:t xml:space="preserve">cancellation drop the HGS below the required minimum head count, then </w:t>
      </w:r>
      <w:r w:rsidR="002E51F7">
        <w:rPr>
          <w:rFonts w:cs="Arial"/>
          <w:i/>
          <w:sz w:val="22"/>
          <w:u w:val="single"/>
        </w:rPr>
        <w:t xml:space="preserve">the registrant is </w:t>
      </w:r>
      <w:r w:rsidRPr="00F21649">
        <w:rPr>
          <w:rFonts w:cs="Arial"/>
          <w:i/>
          <w:sz w:val="22"/>
          <w:u w:val="single"/>
        </w:rPr>
        <w:t>responsible for the</w:t>
      </w:r>
      <w:r w:rsidR="003620E8">
        <w:rPr>
          <w:rFonts w:cs="Arial"/>
          <w:i/>
          <w:sz w:val="22"/>
          <w:u w:val="single"/>
        </w:rPr>
        <w:t>ir</w:t>
      </w:r>
      <w:r w:rsidRPr="00F21649">
        <w:rPr>
          <w:rFonts w:cs="Arial"/>
          <w:i/>
          <w:sz w:val="22"/>
          <w:u w:val="single"/>
        </w:rPr>
        <w:t xml:space="preserve"> </w:t>
      </w:r>
      <w:r w:rsidR="003620E8">
        <w:rPr>
          <w:rFonts w:cs="Arial"/>
          <w:i/>
          <w:sz w:val="22"/>
          <w:u w:val="single"/>
        </w:rPr>
        <w:t xml:space="preserve">registration </w:t>
      </w:r>
      <w:r w:rsidRPr="00F21649">
        <w:rPr>
          <w:rFonts w:cs="Arial"/>
          <w:i/>
          <w:sz w:val="22"/>
          <w:u w:val="single"/>
        </w:rPr>
        <w:t xml:space="preserve">cost unless </w:t>
      </w:r>
      <w:r w:rsidR="002E51F7">
        <w:rPr>
          <w:rFonts w:cs="Arial"/>
          <w:i/>
          <w:sz w:val="22"/>
          <w:u w:val="single"/>
        </w:rPr>
        <w:t xml:space="preserve">persons on the waiting list </w:t>
      </w:r>
      <w:r w:rsidR="00F21649">
        <w:rPr>
          <w:rFonts w:cs="Arial"/>
          <w:i/>
          <w:sz w:val="22"/>
          <w:u w:val="single"/>
        </w:rPr>
        <w:t>agree to participate and raise</w:t>
      </w:r>
      <w:r w:rsidRPr="00F21649">
        <w:rPr>
          <w:rFonts w:cs="Arial"/>
          <w:i/>
          <w:sz w:val="22"/>
          <w:u w:val="single"/>
        </w:rPr>
        <w:t xml:space="preserve"> HGS above the minimum </w:t>
      </w:r>
      <w:r w:rsidR="00F21649">
        <w:rPr>
          <w:rFonts w:cs="Arial"/>
          <w:i/>
          <w:sz w:val="22"/>
          <w:u w:val="single"/>
        </w:rPr>
        <w:t xml:space="preserve">required </w:t>
      </w:r>
      <w:r w:rsidRPr="00F21649">
        <w:rPr>
          <w:rFonts w:cs="Arial"/>
          <w:i/>
          <w:sz w:val="22"/>
          <w:u w:val="single"/>
        </w:rPr>
        <w:t>head count.</w:t>
      </w:r>
      <w:r>
        <w:rPr>
          <w:rFonts w:cs="Arial"/>
          <w:sz w:val="22"/>
        </w:rPr>
        <w:t xml:space="preserve">  If </w:t>
      </w:r>
      <w:r w:rsidR="00F21649">
        <w:rPr>
          <w:rFonts w:cs="Arial"/>
          <w:sz w:val="22"/>
        </w:rPr>
        <w:t xml:space="preserve">a registrant </w:t>
      </w:r>
      <w:r>
        <w:rPr>
          <w:rFonts w:cs="Arial"/>
          <w:sz w:val="22"/>
        </w:rPr>
        <w:t xml:space="preserve">must cancel </w:t>
      </w:r>
      <w:r w:rsidR="00F01D2E">
        <w:rPr>
          <w:rFonts w:cs="Arial"/>
          <w:sz w:val="22"/>
        </w:rPr>
        <w:t xml:space="preserve">his/her reservation for the Grand Canyon Field Trip </w:t>
      </w:r>
      <w:r>
        <w:rPr>
          <w:rFonts w:cs="Arial"/>
          <w:sz w:val="22"/>
        </w:rPr>
        <w:t>less tha</w:t>
      </w:r>
      <w:r w:rsidR="007D1CE1">
        <w:rPr>
          <w:rFonts w:cs="Arial"/>
          <w:sz w:val="22"/>
        </w:rPr>
        <w:t>n</w:t>
      </w:r>
      <w:r w:rsidR="007A5DE0">
        <w:rPr>
          <w:rFonts w:cs="Arial"/>
          <w:sz w:val="22"/>
        </w:rPr>
        <w:t xml:space="preserve"> 150</w:t>
      </w:r>
      <w:r>
        <w:rPr>
          <w:rFonts w:cs="Arial"/>
          <w:sz w:val="22"/>
        </w:rPr>
        <w:t xml:space="preserve"> days prior to </w:t>
      </w:r>
      <w:r w:rsidR="00F21649">
        <w:rPr>
          <w:rFonts w:cs="Arial"/>
          <w:sz w:val="22"/>
        </w:rPr>
        <w:t xml:space="preserve">the </w:t>
      </w:r>
      <w:r>
        <w:rPr>
          <w:rFonts w:cs="Arial"/>
          <w:sz w:val="22"/>
        </w:rPr>
        <w:t>trip</w:t>
      </w:r>
      <w:r w:rsidR="00F21649">
        <w:rPr>
          <w:rFonts w:cs="Arial"/>
          <w:sz w:val="22"/>
        </w:rPr>
        <w:t xml:space="preserve"> or major event</w:t>
      </w:r>
      <w:r>
        <w:rPr>
          <w:rFonts w:cs="Arial"/>
          <w:sz w:val="22"/>
        </w:rPr>
        <w:t xml:space="preserve">, no refunds will be made and </w:t>
      </w:r>
      <w:r w:rsidR="00F01D2E">
        <w:rPr>
          <w:rFonts w:cs="Arial"/>
          <w:sz w:val="22"/>
        </w:rPr>
        <w:t xml:space="preserve">registrant </w:t>
      </w:r>
      <w:r>
        <w:rPr>
          <w:rFonts w:cs="Arial"/>
          <w:sz w:val="22"/>
        </w:rPr>
        <w:t>will forfeit any</w:t>
      </w:r>
      <w:r w:rsidR="00F01D2E">
        <w:rPr>
          <w:rFonts w:cs="Arial"/>
          <w:sz w:val="22"/>
        </w:rPr>
        <w:t xml:space="preserve"> submitted</w:t>
      </w:r>
      <w:r>
        <w:rPr>
          <w:rFonts w:cs="Arial"/>
          <w:sz w:val="22"/>
        </w:rPr>
        <w:t xml:space="preserve"> funds to </w:t>
      </w:r>
      <w:r w:rsidR="00A21646">
        <w:rPr>
          <w:rFonts w:cs="Arial"/>
          <w:sz w:val="22"/>
        </w:rPr>
        <w:t>contracted vendor or conference sponsor</w:t>
      </w:r>
      <w:r>
        <w:rPr>
          <w:rFonts w:cs="Arial"/>
          <w:sz w:val="22"/>
        </w:rPr>
        <w:t>.</w:t>
      </w:r>
    </w:p>
    <w:p w:rsidR="00763598" w:rsidRDefault="00763598" w:rsidP="00836ADD">
      <w:pPr>
        <w:rPr>
          <w:rFonts w:cs="Arial"/>
          <w:sz w:val="22"/>
        </w:rPr>
      </w:pPr>
    </w:p>
    <w:p w:rsidR="00763598" w:rsidRDefault="00763598" w:rsidP="00836ADD">
      <w:pPr>
        <w:rPr>
          <w:rFonts w:cs="Arial"/>
          <w:sz w:val="22"/>
        </w:rPr>
      </w:pPr>
      <w:r>
        <w:rPr>
          <w:rFonts w:cs="Arial"/>
          <w:sz w:val="22"/>
        </w:rPr>
        <w:t xml:space="preserve">This cancellation policy applies </w:t>
      </w:r>
      <w:r w:rsidR="00F21649">
        <w:rPr>
          <w:rFonts w:cs="Arial"/>
          <w:sz w:val="22"/>
        </w:rPr>
        <w:t xml:space="preserve">to the Grand Canyon Field Trip </w:t>
      </w:r>
      <w:r>
        <w:rPr>
          <w:rFonts w:cs="Arial"/>
          <w:sz w:val="22"/>
        </w:rPr>
        <w:t xml:space="preserve">in every situation and there will be no exceptions made for any reason.  </w:t>
      </w:r>
      <w:r w:rsidR="00F21649">
        <w:rPr>
          <w:rFonts w:cs="Arial"/>
          <w:sz w:val="22"/>
        </w:rPr>
        <w:t>Hatch</w:t>
      </w:r>
      <w:r>
        <w:rPr>
          <w:rFonts w:cs="Arial"/>
          <w:sz w:val="22"/>
        </w:rPr>
        <w:t xml:space="preserve"> </w:t>
      </w:r>
      <w:r w:rsidR="007D1CE1">
        <w:rPr>
          <w:rFonts w:cs="Arial"/>
          <w:sz w:val="22"/>
        </w:rPr>
        <w:t>w</w:t>
      </w:r>
      <w:r>
        <w:rPr>
          <w:rFonts w:cs="Arial"/>
          <w:sz w:val="22"/>
        </w:rPr>
        <w:t xml:space="preserve">ill not issue refunds for cancellations due to illness or late arrivals due to travel delays.  </w:t>
      </w:r>
      <w:r w:rsidR="00F21649">
        <w:rPr>
          <w:rFonts w:cs="Arial"/>
          <w:sz w:val="22"/>
        </w:rPr>
        <w:t>Hatch River Expeditions advises registrants who</w:t>
      </w:r>
      <w:r w:rsidR="007D1CE1">
        <w:rPr>
          <w:rFonts w:cs="Arial"/>
          <w:sz w:val="22"/>
        </w:rPr>
        <w:t xml:space="preserve"> are concerned about the possibility of canceling </w:t>
      </w:r>
      <w:r w:rsidR="00F21649">
        <w:rPr>
          <w:rFonts w:cs="Arial"/>
          <w:sz w:val="22"/>
        </w:rPr>
        <w:t>their</w:t>
      </w:r>
      <w:r w:rsidR="007D1CE1">
        <w:rPr>
          <w:rFonts w:cs="Arial"/>
          <w:sz w:val="22"/>
        </w:rPr>
        <w:t xml:space="preserve"> trip to purchase travel insurance and consider adding</w:t>
      </w:r>
      <w:r w:rsidR="00A93E44">
        <w:rPr>
          <w:rFonts w:cs="Arial"/>
          <w:sz w:val="22"/>
        </w:rPr>
        <w:t xml:space="preserve"> a</w:t>
      </w:r>
      <w:r w:rsidR="007D1CE1">
        <w:rPr>
          <w:rFonts w:cs="Arial"/>
          <w:sz w:val="22"/>
        </w:rPr>
        <w:t xml:space="preserve"> “cancel for any reason”</w:t>
      </w:r>
      <w:r w:rsidR="00A93E44">
        <w:rPr>
          <w:rFonts w:cs="Arial"/>
          <w:sz w:val="22"/>
        </w:rPr>
        <w:t xml:space="preserve"> clause to the policy</w:t>
      </w:r>
      <w:r w:rsidR="007D1CE1">
        <w:rPr>
          <w:rFonts w:cs="Arial"/>
          <w:sz w:val="22"/>
        </w:rPr>
        <w:t xml:space="preserve">.  </w:t>
      </w:r>
      <w:r w:rsidR="00A93E44">
        <w:rPr>
          <w:rFonts w:cs="Arial"/>
          <w:sz w:val="22"/>
        </w:rPr>
        <w:t xml:space="preserve">Their </w:t>
      </w:r>
      <w:r w:rsidR="007D1CE1">
        <w:rPr>
          <w:rFonts w:cs="Arial"/>
          <w:sz w:val="22"/>
        </w:rPr>
        <w:t xml:space="preserve">preferred provider is </w:t>
      </w:r>
      <w:r w:rsidR="00A93E44">
        <w:rPr>
          <w:rFonts w:cs="Arial"/>
          <w:sz w:val="22"/>
        </w:rPr>
        <w:t>T</w:t>
      </w:r>
      <w:r w:rsidR="007D1CE1">
        <w:rPr>
          <w:rFonts w:cs="Arial"/>
          <w:sz w:val="22"/>
        </w:rPr>
        <w:t>ravel Insured.</w:t>
      </w:r>
    </w:p>
    <w:p w:rsidR="007A5DE0" w:rsidRDefault="007A5DE0" w:rsidP="00836ADD">
      <w:pPr>
        <w:rPr>
          <w:rFonts w:cs="Arial"/>
          <w:sz w:val="22"/>
        </w:rPr>
      </w:pPr>
    </w:p>
    <w:p w:rsidR="007A5DE0" w:rsidRPr="00A93E44" w:rsidRDefault="007A5DE0" w:rsidP="00A50D09">
      <w:pPr>
        <w:rPr>
          <w:sz w:val="22"/>
        </w:rPr>
      </w:pPr>
      <w:r>
        <w:rPr>
          <w:rFonts w:cs="Arial"/>
          <w:sz w:val="22"/>
        </w:rPr>
        <w:t xml:space="preserve">The HGS trip leader shall maintain a waiting list </w:t>
      </w:r>
      <w:r w:rsidR="00A50D09">
        <w:rPr>
          <w:rFonts w:cs="Arial"/>
          <w:sz w:val="22"/>
        </w:rPr>
        <w:t>for purposes of replacing registrants who have to cancel their reservation.</w:t>
      </w:r>
    </w:p>
    <w:sectPr w:rsidR="007A5DE0" w:rsidRPr="00A93E44" w:rsidSect="007C7E5A">
      <w:headerReference w:type="default" r:id="rId10"/>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8B1" w:rsidRDefault="000378B1">
      <w:r>
        <w:separator/>
      </w:r>
    </w:p>
  </w:endnote>
  <w:endnote w:type="continuationSeparator" w:id="0">
    <w:p w:rsidR="000378B1" w:rsidRDefault="000378B1">
      <w:r>
        <w:continuationSeparator/>
      </w:r>
    </w:p>
  </w:endnote>
  <w:endnote w:type="continuationNotice" w:id="1">
    <w:p w:rsidR="000378B1" w:rsidRDefault="00037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8B1" w:rsidRDefault="000378B1">
      <w:r>
        <w:separator/>
      </w:r>
    </w:p>
  </w:footnote>
  <w:footnote w:type="continuationSeparator" w:id="0">
    <w:p w:rsidR="000378B1" w:rsidRDefault="000378B1">
      <w:r>
        <w:continuationSeparator/>
      </w:r>
    </w:p>
  </w:footnote>
  <w:footnote w:type="continuationNotice" w:id="1">
    <w:p w:rsidR="000378B1" w:rsidRDefault="00037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543" w:rsidRDefault="00774543">
    <w:pPr>
      <w:rPr>
        <w:sz w:val="24"/>
      </w:rPr>
    </w:pPr>
    <w:smartTag w:uri="urn:schemas-microsoft-com:office:smarttags" w:element="place">
      <w:smartTag w:uri="urn:schemas-microsoft-com:office:smarttags" w:element="City">
        <w:r>
          <w:rPr>
            <w:sz w:val="24"/>
          </w:rPr>
          <w:t>Houston</w:t>
        </w:r>
      </w:smartTag>
    </w:smartTag>
    <w:r>
      <w:rPr>
        <w:sz w:val="24"/>
      </w:rPr>
      <w:t xml:space="preserve"> Geological Society Policy Manual</w:t>
    </w:r>
  </w:p>
  <w:p w:rsidR="00774543" w:rsidRDefault="00774543">
    <w:pPr>
      <w:rPr>
        <w:rStyle w:val="PageNumber"/>
      </w:rPr>
    </w:pPr>
    <w:r>
      <w:rPr>
        <w:sz w:val="24"/>
      </w:rPr>
      <w:t xml:space="preserve">Page </w:t>
    </w:r>
    <w:r>
      <w:rPr>
        <w:rStyle w:val="PageNumber"/>
      </w:rPr>
      <w:fldChar w:fldCharType="begin"/>
    </w:r>
    <w:r>
      <w:rPr>
        <w:rStyle w:val="PageNumber"/>
      </w:rPr>
      <w:instrText xml:space="preserve"> PAGE </w:instrText>
    </w:r>
    <w:r>
      <w:rPr>
        <w:rStyle w:val="PageNumber"/>
      </w:rPr>
      <w:fldChar w:fldCharType="separate"/>
    </w:r>
    <w:r w:rsidR="00115781">
      <w:rPr>
        <w:rStyle w:val="PageNumber"/>
        <w:noProof/>
      </w:rPr>
      <w:t>2</w:t>
    </w:r>
    <w:r>
      <w:rPr>
        <w:rStyle w:val="PageNumber"/>
      </w:rPr>
      <w:fldChar w:fldCharType="end"/>
    </w:r>
    <w:r>
      <w:rPr>
        <w:sz w:val="24"/>
      </w:rPr>
      <w:t xml:space="preserve"> of </w:t>
    </w:r>
    <w:r>
      <w:rPr>
        <w:rStyle w:val="PageNumber"/>
      </w:rPr>
      <w:fldChar w:fldCharType="begin"/>
    </w:r>
    <w:r>
      <w:rPr>
        <w:rStyle w:val="PageNumber"/>
      </w:rPr>
      <w:instrText xml:space="preserve"> NUMPAGES </w:instrText>
    </w:r>
    <w:r>
      <w:rPr>
        <w:rStyle w:val="PageNumber"/>
      </w:rPr>
      <w:fldChar w:fldCharType="separate"/>
    </w:r>
    <w:r w:rsidR="00115781">
      <w:rPr>
        <w:rStyle w:val="PageNumber"/>
        <w:noProof/>
      </w:rPr>
      <w:t>13</w:t>
    </w:r>
    <w:r>
      <w:rPr>
        <w:rStyle w:val="PageNumber"/>
      </w:rPr>
      <w:fldChar w:fldCharType="end"/>
    </w:r>
  </w:p>
  <w:p w:rsidR="00774543" w:rsidRDefault="00774543">
    <w:pPr>
      <w:rPr>
        <w:sz w:val="24"/>
      </w:rPr>
    </w:pPr>
  </w:p>
  <w:p w:rsidR="00774543" w:rsidRDefault="00774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597F"/>
    <w:multiLevelType w:val="hybridMultilevel"/>
    <w:tmpl w:val="32C4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824EF"/>
    <w:multiLevelType w:val="hybridMultilevel"/>
    <w:tmpl w:val="FB966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0839ED"/>
    <w:multiLevelType w:val="hybridMultilevel"/>
    <w:tmpl w:val="0CA8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37E25"/>
    <w:multiLevelType w:val="hybridMultilevel"/>
    <w:tmpl w:val="276E1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876B0"/>
    <w:multiLevelType w:val="hybridMultilevel"/>
    <w:tmpl w:val="28828774"/>
    <w:lvl w:ilvl="0" w:tplc="F9A4D3DE">
      <w:start w:val="1"/>
      <w:numFmt w:val="bullet"/>
      <w:lvlText w:val=""/>
      <w:lvlJc w:val="left"/>
      <w:pPr>
        <w:ind w:left="1440" w:hanging="360"/>
      </w:pPr>
      <w:rPr>
        <w:rFonts w:ascii="Symbol" w:hAnsi="Symbol" w:hint="default"/>
        <w:effect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32737A"/>
    <w:multiLevelType w:val="hybridMultilevel"/>
    <w:tmpl w:val="BBC86054"/>
    <w:lvl w:ilvl="0" w:tplc="F9A4D3DE">
      <w:start w:val="1"/>
      <w:numFmt w:val="bullet"/>
      <w:lvlText w:val=""/>
      <w:lvlJc w:val="left"/>
      <w:pPr>
        <w:tabs>
          <w:tab w:val="num" w:pos="720"/>
        </w:tabs>
        <w:ind w:left="720" w:hanging="360"/>
      </w:pPr>
      <w:rPr>
        <w:rFonts w:ascii="Symbol" w:hAnsi="Symbol" w:hint="default"/>
        <w:effect w:val="no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449AB"/>
    <w:multiLevelType w:val="hybridMultilevel"/>
    <w:tmpl w:val="DF847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7361C"/>
    <w:multiLevelType w:val="hybridMultilevel"/>
    <w:tmpl w:val="FB020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2176C8"/>
    <w:multiLevelType w:val="hybridMultilevel"/>
    <w:tmpl w:val="57C4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96CD5"/>
    <w:multiLevelType w:val="hybridMultilevel"/>
    <w:tmpl w:val="FA5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C523C"/>
    <w:multiLevelType w:val="hybridMultilevel"/>
    <w:tmpl w:val="41805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4E00D2"/>
    <w:multiLevelType w:val="hybridMultilevel"/>
    <w:tmpl w:val="63E4C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576C88"/>
    <w:multiLevelType w:val="hybridMultilevel"/>
    <w:tmpl w:val="F7C6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80E62"/>
    <w:multiLevelType w:val="hybridMultilevel"/>
    <w:tmpl w:val="D2D6FEAC"/>
    <w:lvl w:ilvl="0" w:tplc="F9A4D3DE">
      <w:start w:val="1"/>
      <w:numFmt w:val="bullet"/>
      <w:lvlText w:val=""/>
      <w:lvlJc w:val="left"/>
      <w:pPr>
        <w:ind w:left="1440" w:hanging="360"/>
      </w:pPr>
      <w:rPr>
        <w:rFonts w:ascii="Symbol" w:hAnsi="Symbol" w:hint="default"/>
        <w:effect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B2330"/>
    <w:multiLevelType w:val="hybridMultilevel"/>
    <w:tmpl w:val="506A7000"/>
    <w:lvl w:ilvl="0" w:tplc="F9A4D3DE">
      <w:start w:val="1"/>
      <w:numFmt w:val="bullet"/>
      <w:lvlText w:val=""/>
      <w:lvlJc w:val="left"/>
      <w:pPr>
        <w:tabs>
          <w:tab w:val="num" w:pos="1140"/>
        </w:tabs>
        <w:ind w:left="1140" w:hanging="360"/>
      </w:pPr>
      <w:rPr>
        <w:rFonts w:ascii="Symbol" w:hAnsi="Symbol" w:hint="default"/>
        <w:effect w:val="none"/>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5" w15:restartNumberingAfterBreak="0">
    <w:nsid w:val="43887A3D"/>
    <w:multiLevelType w:val="hybridMultilevel"/>
    <w:tmpl w:val="9EE2AAA6"/>
    <w:lvl w:ilvl="0" w:tplc="F9A4D3DE">
      <w:start w:val="1"/>
      <w:numFmt w:val="bullet"/>
      <w:lvlText w:val=""/>
      <w:lvlJc w:val="left"/>
      <w:pPr>
        <w:ind w:left="720" w:hanging="360"/>
      </w:pPr>
      <w:rPr>
        <w:rFonts w:ascii="Symbol" w:hAnsi="Symbol" w:hint="default"/>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6196C"/>
    <w:multiLevelType w:val="hybridMultilevel"/>
    <w:tmpl w:val="03260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6E398D"/>
    <w:multiLevelType w:val="hybridMultilevel"/>
    <w:tmpl w:val="31285764"/>
    <w:lvl w:ilvl="0" w:tplc="F9A4D3DE">
      <w:start w:val="1"/>
      <w:numFmt w:val="bullet"/>
      <w:lvlText w:val=""/>
      <w:lvlJc w:val="left"/>
      <w:pPr>
        <w:ind w:left="1440" w:hanging="360"/>
      </w:pPr>
      <w:rPr>
        <w:rFonts w:ascii="Symbol" w:hAnsi="Symbol" w:hint="default"/>
        <w:effect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8D213B"/>
    <w:multiLevelType w:val="hybridMultilevel"/>
    <w:tmpl w:val="3F2E220A"/>
    <w:lvl w:ilvl="0" w:tplc="F9A4D3DE">
      <w:start w:val="1"/>
      <w:numFmt w:val="bullet"/>
      <w:lvlText w:val=""/>
      <w:lvlJc w:val="left"/>
      <w:pPr>
        <w:ind w:left="1440" w:hanging="360"/>
      </w:pPr>
      <w:rPr>
        <w:rFonts w:ascii="Symbol" w:hAnsi="Symbol" w:hint="default"/>
        <w:effect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C55DA6"/>
    <w:multiLevelType w:val="hybridMultilevel"/>
    <w:tmpl w:val="C9323C38"/>
    <w:lvl w:ilvl="0" w:tplc="F9A4D3DE">
      <w:start w:val="1"/>
      <w:numFmt w:val="bullet"/>
      <w:lvlText w:val=""/>
      <w:lvlJc w:val="left"/>
      <w:pPr>
        <w:tabs>
          <w:tab w:val="num" w:pos="1155"/>
        </w:tabs>
        <w:ind w:left="1155" w:hanging="360"/>
      </w:pPr>
      <w:rPr>
        <w:rFonts w:ascii="Symbol" w:hAnsi="Symbol" w:hint="default"/>
        <w:effect w:val="none"/>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0" w15:restartNumberingAfterBreak="0">
    <w:nsid w:val="74775C5D"/>
    <w:multiLevelType w:val="hybridMultilevel"/>
    <w:tmpl w:val="4A84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80125F"/>
    <w:multiLevelType w:val="hybridMultilevel"/>
    <w:tmpl w:val="FE1A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F87E8B"/>
    <w:multiLevelType w:val="hybridMultilevel"/>
    <w:tmpl w:val="C1C8A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663BAF"/>
    <w:multiLevelType w:val="hybridMultilevel"/>
    <w:tmpl w:val="D770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D4762B6"/>
    <w:multiLevelType w:val="hybridMultilevel"/>
    <w:tmpl w:val="CAC4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4"/>
  </w:num>
  <w:num w:numId="4">
    <w:abstractNumId w:val="0"/>
  </w:num>
  <w:num w:numId="5">
    <w:abstractNumId w:val="15"/>
  </w:num>
  <w:num w:numId="6">
    <w:abstractNumId w:val="23"/>
  </w:num>
  <w:num w:numId="7">
    <w:abstractNumId w:val="4"/>
  </w:num>
  <w:num w:numId="8">
    <w:abstractNumId w:val="17"/>
  </w:num>
  <w:num w:numId="9">
    <w:abstractNumId w:val="13"/>
  </w:num>
  <w:num w:numId="10">
    <w:abstractNumId w:val="18"/>
  </w:num>
  <w:num w:numId="11">
    <w:abstractNumId w:val="9"/>
  </w:num>
  <w:num w:numId="12">
    <w:abstractNumId w:val="16"/>
  </w:num>
  <w:num w:numId="13">
    <w:abstractNumId w:val="6"/>
  </w:num>
  <w:num w:numId="14">
    <w:abstractNumId w:val="3"/>
  </w:num>
  <w:num w:numId="15">
    <w:abstractNumId w:val="22"/>
  </w:num>
  <w:num w:numId="16">
    <w:abstractNumId w:val="2"/>
  </w:num>
  <w:num w:numId="17">
    <w:abstractNumId w:val="21"/>
  </w:num>
  <w:num w:numId="18">
    <w:abstractNumId w:val="5"/>
  </w:num>
  <w:num w:numId="19">
    <w:abstractNumId w:val="12"/>
  </w:num>
  <w:num w:numId="20">
    <w:abstractNumId w:val="7"/>
  </w:num>
  <w:num w:numId="21">
    <w:abstractNumId w:val="10"/>
  </w:num>
  <w:num w:numId="22">
    <w:abstractNumId w:val="11"/>
  </w:num>
  <w:num w:numId="23">
    <w:abstractNumId w:val="20"/>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5A"/>
    <w:rsid w:val="00030FD1"/>
    <w:rsid w:val="000378B1"/>
    <w:rsid w:val="00055230"/>
    <w:rsid w:val="00062EF8"/>
    <w:rsid w:val="000771C9"/>
    <w:rsid w:val="00081FD6"/>
    <w:rsid w:val="000B21F4"/>
    <w:rsid w:val="000B7F03"/>
    <w:rsid w:val="000C1117"/>
    <w:rsid w:val="000C5535"/>
    <w:rsid w:val="000D250B"/>
    <w:rsid w:val="000E0A1C"/>
    <w:rsid w:val="000F1704"/>
    <w:rsid w:val="000F2856"/>
    <w:rsid w:val="001024DD"/>
    <w:rsid w:val="00115781"/>
    <w:rsid w:val="00121EA6"/>
    <w:rsid w:val="00122ABC"/>
    <w:rsid w:val="00130BA1"/>
    <w:rsid w:val="0013658C"/>
    <w:rsid w:val="001405CD"/>
    <w:rsid w:val="00146B03"/>
    <w:rsid w:val="00162C09"/>
    <w:rsid w:val="00174F4C"/>
    <w:rsid w:val="00187FC5"/>
    <w:rsid w:val="001B24D6"/>
    <w:rsid w:val="001C7D84"/>
    <w:rsid w:val="001D1908"/>
    <w:rsid w:val="001D472B"/>
    <w:rsid w:val="001F23E5"/>
    <w:rsid w:val="001F7560"/>
    <w:rsid w:val="00200DF4"/>
    <w:rsid w:val="00210830"/>
    <w:rsid w:val="002148FE"/>
    <w:rsid w:val="00220B0F"/>
    <w:rsid w:val="002216BA"/>
    <w:rsid w:val="00222A01"/>
    <w:rsid w:val="00243573"/>
    <w:rsid w:val="0024653D"/>
    <w:rsid w:val="002859ED"/>
    <w:rsid w:val="002915BA"/>
    <w:rsid w:val="002968E1"/>
    <w:rsid w:val="00296E33"/>
    <w:rsid w:val="002A1078"/>
    <w:rsid w:val="002C2704"/>
    <w:rsid w:val="002C7E66"/>
    <w:rsid w:val="002D4804"/>
    <w:rsid w:val="002E51F7"/>
    <w:rsid w:val="002F05D3"/>
    <w:rsid w:val="003057B9"/>
    <w:rsid w:val="00322106"/>
    <w:rsid w:val="00331667"/>
    <w:rsid w:val="0033716B"/>
    <w:rsid w:val="0035053F"/>
    <w:rsid w:val="00360A72"/>
    <w:rsid w:val="003620E8"/>
    <w:rsid w:val="0036666E"/>
    <w:rsid w:val="0039126C"/>
    <w:rsid w:val="003A2E3D"/>
    <w:rsid w:val="003A58A1"/>
    <w:rsid w:val="003B30FB"/>
    <w:rsid w:val="003D3A2D"/>
    <w:rsid w:val="003D3CA8"/>
    <w:rsid w:val="003E1F01"/>
    <w:rsid w:val="004008C2"/>
    <w:rsid w:val="0040680A"/>
    <w:rsid w:val="004354B0"/>
    <w:rsid w:val="00463F6D"/>
    <w:rsid w:val="0047706E"/>
    <w:rsid w:val="004824EC"/>
    <w:rsid w:val="00487905"/>
    <w:rsid w:val="004D2DFD"/>
    <w:rsid w:val="004E253B"/>
    <w:rsid w:val="004E2BC2"/>
    <w:rsid w:val="004F249E"/>
    <w:rsid w:val="004F5928"/>
    <w:rsid w:val="00500DA5"/>
    <w:rsid w:val="005476DE"/>
    <w:rsid w:val="00561FD8"/>
    <w:rsid w:val="00566AFF"/>
    <w:rsid w:val="00572EB1"/>
    <w:rsid w:val="00580F48"/>
    <w:rsid w:val="005A0ECF"/>
    <w:rsid w:val="005B6BF2"/>
    <w:rsid w:val="005C7E09"/>
    <w:rsid w:val="005E7CE3"/>
    <w:rsid w:val="00630822"/>
    <w:rsid w:val="00643F6A"/>
    <w:rsid w:val="00646963"/>
    <w:rsid w:val="006540D7"/>
    <w:rsid w:val="00685C25"/>
    <w:rsid w:val="006D2018"/>
    <w:rsid w:val="006E2D6F"/>
    <w:rsid w:val="00704C18"/>
    <w:rsid w:val="00763598"/>
    <w:rsid w:val="00774543"/>
    <w:rsid w:val="00776561"/>
    <w:rsid w:val="00790D63"/>
    <w:rsid w:val="007A0B74"/>
    <w:rsid w:val="007A5DE0"/>
    <w:rsid w:val="007B5493"/>
    <w:rsid w:val="007C7E5A"/>
    <w:rsid w:val="007D1CE1"/>
    <w:rsid w:val="00834E9F"/>
    <w:rsid w:val="00836ADD"/>
    <w:rsid w:val="0086191F"/>
    <w:rsid w:val="00862F53"/>
    <w:rsid w:val="00873DCE"/>
    <w:rsid w:val="00890D72"/>
    <w:rsid w:val="00895C81"/>
    <w:rsid w:val="008A0E0A"/>
    <w:rsid w:val="008B7D41"/>
    <w:rsid w:val="009025DE"/>
    <w:rsid w:val="00913B74"/>
    <w:rsid w:val="00924CB6"/>
    <w:rsid w:val="00933E66"/>
    <w:rsid w:val="00960A77"/>
    <w:rsid w:val="009778E8"/>
    <w:rsid w:val="009940F1"/>
    <w:rsid w:val="009C3901"/>
    <w:rsid w:val="009D5305"/>
    <w:rsid w:val="00A02BF6"/>
    <w:rsid w:val="00A03EBC"/>
    <w:rsid w:val="00A13240"/>
    <w:rsid w:val="00A21646"/>
    <w:rsid w:val="00A312DA"/>
    <w:rsid w:val="00A42439"/>
    <w:rsid w:val="00A425B6"/>
    <w:rsid w:val="00A50D09"/>
    <w:rsid w:val="00A76FCB"/>
    <w:rsid w:val="00A824F4"/>
    <w:rsid w:val="00A84E26"/>
    <w:rsid w:val="00A93E44"/>
    <w:rsid w:val="00AA6539"/>
    <w:rsid w:val="00AD3028"/>
    <w:rsid w:val="00AF6D5B"/>
    <w:rsid w:val="00B06CF4"/>
    <w:rsid w:val="00B07620"/>
    <w:rsid w:val="00B3238B"/>
    <w:rsid w:val="00B32876"/>
    <w:rsid w:val="00B37462"/>
    <w:rsid w:val="00B37D6E"/>
    <w:rsid w:val="00B72BD4"/>
    <w:rsid w:val="00B91A4A"/>
    <w:rsid w:val="00BA3C8D"/>
    <w:rsid w:val="00BA7CE8"/>
    <w:rsid w:val="00BB13C2"/>
    <w:rsid w:val="00BB32C2"/>
    <w:rsid w:val="00BC0AD9"/>
    <w:rsid w:val="00BC179B"/>
    <w:rsid w:val="00BD4D2C"/>
    <w:rsid w:val="00BF0136"/>
    <w:rsid w:val="00C04B95"/>
    <w:rsid w:val="00C1392C"/>
    <w:rsid w:val="00C27B89"/>
    <w:rsid w:val="00C303C3"/>
    <w:rsid w:val="00C36CE7"/>
    <w:rsid w:val="00C37556"/>
    <w:rsid w:val="00C37E1F"/>
    <w:rsid w:val="00C53DC7"/>
    <w:rsid w:val="00C554E4"/>
    <w:rsid w:val="00C62998"/>
    <w:rsid w:val="00C74482"/>
    <w:rsid w:val="00C857E7"/>
    <w:rsid w:val="00C90CF0"/>
    <w:rsid w:val="00C911B5"/>
    <w:rsid w:val="00C9436E"/>
    <w:rsid w:val="00CC080A"/>
    <w:rsid w:val="00CD2CE9"/>
    <w:rsid w:val="00CD7A0D"/>
    <w:rsid w:val="00CE4A40"/>
    <w:rsid w:val="00CF525E"/>
    <w:rsid w:val="00D02BBA"/>
    <w:rsid w:val="00D02F32"/>
    <w:rsid w:val="00D27005"/>
    <w:rsid w:val="00D27C73"/>
    <w:rsid w:val="00D371AC"/>
    <w:rsid w:val="00D848D7"/>
    <w:rsid w:val="00DE205C"/>
    <w:rsid w:val="00DF2CE8"/>
    <w:rsid w:val="00DF4805"/>
    <w:rsid w:val="00E045E6"/>
    <w:rsid w:val="00E255CC"/>
    <w:rsid w:val="00E620B7"/>
    <w:rsid w:val="00E71733"/>
    <w:rsid w:val="00E73474"/>
    <w:rsid w:val="00EA34AF"/>
    <w:rsid w:val="00ED2E8B"/>
    <w:rsid w:val="00EF01CC"/>
    <w:rsid w:val="00EF52CA"/>
    <w:rsid w:val="00EF620A"/>
    <w:rsid w:val="00F01D2E"/>
    <w:rsid w:val="00F117AF"/>
    <w:rsid w:val="00F1386A"/>
    <w:rsid w:val="00F21649"/>
    <w:rsid w:val="00F46B6A"/>
    <w:rsid w:val="00F62179"/>
    <w:rsid w:val="00F6672B"/>
    <w:rsid w:val="00F74518"/>
    <w:rsid w:val="00F86C2A"/>
    <w:rsid w:val="00FA5D32"/>
    <w:rsid w:val="00FB0F65"/>
    <w:rsid w:val="00FD5105"/>
    <w:rsid w:val="00FD7EA9"/>
    <w:rsid w:val="00FE67EF"/>
    <w:rsid w:val="00FF0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DFF4905D-6E9B-4643-91B7-9F1B8970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7E5A"/>
    <w:rPr>
      <w:rFonts w:ascii="Arial" w:hAnsi="Arial"/>
    </w:rPr>
  </w:style>
  <w:style w:type="paragraph" w:styleId="Heading1">
    <w:name w:val="heading 1"/>
    <w:basedOn w:val="Normal"/>
    <w:next w:val="Normal"/>
    <w:link w:val="Heading1Char"/>
    <w:qFormat/>
    <w:rsid w:val="007C7E5A"/>
    <w:pPr>
      <w:keepNext/>
      <w:jc w:val="center"/>
      <w:outlineLvl w:val="0"/>
    </w:pPr>
    <w:rPr>
      <w:sz w:val="28"/>
    </w:rPr>
  </w:style>
  <w:style w:type="paragraph" w:styleId="Heading2">
    <w:name w:val="heading 2"/>
    <w:basedOn w:val="Normal"/>
    <w:next w:val="Normal"/>
    <w:link w:val="Heading2Char"/>
    <w:qFormat/>
    <w:rsid w:val="007C7E5A"/>
    <w:pPr>
      <w:keepNext/>
      <w:jc w:val="center"/>
      <w:outlineLvl w:val="1"/>
    </w:pPr>
    <w:rPr>
      <w:sz w:val="24"/>
      <w:u w:val="single"/>
    </w:rPr>
  </w:style>
  <w:style w:type="paragraph" w:styleId="Heading3">
    <w:name w:val="heading 3"/>
    <w:basedOn w:val="Normal"/>
    <w:next w:val="Normal"/>
    <w:link w:val="Heading3Char"/>
    <w:qFormat/>
    <w:rsid w:val="007C7E5A"/>
    <w:pPr>
      <w:keepNext/>
      <w:outlineLvl w:val="2"/>
    </w:pPr>
    <w:rPr>
      <w:sz w:val="24"/>
    </w:rPr>
  </w:style>
  <w:style w:type="paragraph" w:styleId="Heading4">
    <w:name w:val="heading 4"/>
    <w:basedOn w:val="Normal"/>
    <w:next w:val="Normal"/>
    <w:link w:val="Heading4Char"/>
    <w:qFormat/>
    <w:rsid w:val="007C7E5A"/>
    <w:pPr>
      <w:keepNext/>
      <w:jc w:val="center"/>
      <w:outlineLvl w:val="3"/>
    </w:pPr>
    <w:rPr>
      <w:sz w:val="24"/>
    </w:rPr>
  </w:style>
  <w:style w:type="paragraph" w:styleId="Heading5">
    <w:name w:val="heading 5"/>
    <w:basedOn w:val="Normal"/>
    <w:next w:val="Normal"/>
    <w:link w:val="Heading5Char"/>
    <w:qFormat/>
    <w:rsid w:val="007C7E5A"/>
    <w:pPr>
      <w:keepNex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C7E5A"/>
    <w:rPr>
      <w:rFonts w:ascii="Arial" w:hAnsi="Arial"/>
      <w:sz w:val="28"/>
      <w:lang w:val="en-US" w:eastAsia="en-US" w:bidi="ar-SA"/>
    </w:rPr>
  </w:style>
  <w:style w:type="character" w:customStyle="1" w:styleId="Heading2Char">
    <w:name w:val="Heading 2 Char"/>
    <w:basedOn w:val="DefaultParagraphFont"/>
    <w:link w:val="Heading2"/>
    <w:semiHidden/>
    <w:locked/>
    <w:rsid w:val="007C7E5A"/>
    <w:rPr>
      <w:rFonts w:ascii="Arial" w:hAnsi="Arial"/>
      <w:sz w:val="24"/>
      <w:u w:val="single"/>
      <w:lang w:val="en-US" w:eastAsia="en-US" w:bidi="ar-SA"/>
    </w:rPr>
  </w:style>
  <w:style w:type="character" w:customStyle="1" w:styleId="Heading3Char">
    <w:name w:val="Heading 3 Char"/>
    <w:basedOn w:val="DefaultParagraphFont"/>
    <w:link w:val="Heading3"/>
    <w:semiHidden/>
    <w:locked/>
    <w:rsid w:val="007C7E5A"/>
    <w:rPr>
      <w:rFonts w:ascii="Arial" w:hAnsi="Arial"/>
      <w:sz w:val="24"/>
      <w:lang w:val="en-US" w:eastAsia="en-US" w:bidi="ar-SA"/>
    </w:rPr>
  </w:style>
  <w:style w:type="character" w:customStyle="1" w:styleId="Heading4Char">
    <w:name w:val="Heading 4 Char"/>
    <w:basedOn w:val="DefaultParagraphFont"/>
    <w:link w:val="Heading4"/>
    <w:semiHidden/>
    <w:locked/>
    <w:rsid w:val="007C7E5A"/>
    <w:rPr>
      <w:rFonts w:ascii="Arial" w:hAnsi="Arial"/>
      <w:sz w:val="24"/>
      <w:lang w:val="en-US" w:eastAsia="en-US" w:bidi="ar-SA"/>
    </w:rPr>
  </w:style>
  <w:style w:type="character" w:customStyle="1" w:styleId="Heading5Char">
    <w:name w:val="Heading 5 Char"/>
    <w:basedOn w:val="DefaultParagraphFont"/>
    <w:link w:val="Heading5"/>
    <w:semiHidden/>
    <w:locked/>
    <w:rsid w:val="007C7E5A"/>
    <w:rPr>
      <w:rFonts w:ascii="Arial" w:hAnsi="Arial"/>
      <w:b/>
      <w:sz w:val="24"/>
      <w:u w:val="single"/>
      <w:lang w:val="en-US" w:eastAsia="en-US" w:bidi="ar-SA"/>
    </w:rPr>
  </w:style>
  <w:style w:type="paragraph" w:styleId="Title">
    <w:name w:val="Title"/>
    <w:basedOn w:val="Normal"/>
    <w:link w:val="TitleChar"/>
    <w:qFormat/>
    <w:rsid w:val="007C7E5A"/>
    <w:pPr>
      <w:jc w:val="center"/>
    </w:pPr>
    <w:rPr>
      <w:b/>
      <w:sz w:val="28"/>
    </w:rPr>
  </w:style>
  <w:style w:type="character" w:customStyle="1" w:styleId="TitleChar">
    <w:name w:val="Title Char"/>
    <w:basedOn w:val="DefaultParagraphFont"/>
    <w:link w:val="Title"/>
    <w:locked/>
    <w:rsid w:val="007C7E5A"/>
    <w:rPr>
      <w:rFonts w:ascii="Arial" w:hAnsi="Arial"/>
      <w:b/>
      <w:sz w:val="28"/>
      <w:lang w:val="en-US" w:eastAsia="en-US" w:bidi="ar-SA"/>
    </w:rPr>
  </w:style>
  <w:style w:type="paragraph" w:styleId="BodyText">
    <w:name w:val="Body Text"/>
    <w:basedOn w:val="Normal"/>
    <w:link w:val="BodyTextChar"/>
    <w:rsid w:val="007C7E5A"/>
    <w:rPr>
      <w:sz w:val="24"/>
    </w:rPr>
  </w:style>
  <w:style w:type="character" w:customStyle="1" w:styleId="BodyTextChar">
    <w:name w:val="Body Text Char"/>
    <w:basedOn w:val="DefaultParagraphFont"/>
    <w:link w:val="BodyText"/>
    <w:semiHidden/>
    <w:locked/>
    <w:rsid w:val="007C7E5A"/>
    <w:rPr>
      <w:rFonts w:ascii="Arial" w:hAnsi="Arial"/>
      <w:sz w:val="24"/>
      <w:lang w:val="en-US" w:eastAsia="en-US" w:bidi="ar-SA"/>
    </w:rPr>
  </w:style>
  <w:style w:type="paragraph" w:styleId="Header">
    <w:name w:val="header"/>
    <w:basedOn w:val="Normal"/>
    <w:link w:val="HeaderChar"/>
    <w:rsid w:val="007C7E5A"/>
    <w:pPr>
      <w:tabs>
        <w:tab w:val="center" w:pos="4320"/>
        <w:tab w:val="right" w:pos="8640"/>
      </w:tabs>
    </w:pPr>
  </w:style>
  <w:style w:type="character" w:customStyle="1" w:styleId="HeaderChar">
    <w:name w:val="Header Char"/>
    <w:basedOn w:val="DefaultParagraphFont"/>
    <w:link w:val="Header"/>
    <w:semiHidden/>
    <w:locked/>
    <w:rsid w:val="007C7E5A"/>
    <w:rPr>
      <w:rFonts w:ascii="Arial" w:hAnsi="Arial"/>
      <w:lang w:val="en-US" w:eastAsia="en-US" w:bidi="ar-SA"/>
    </w:rPr>
  </w:style>
  <w:style w:type="character" w:styleId="PageNumber">
    <w:name w:val="page number"/>
    <w:basedOn w:val="DefaultParagraphFont"/>
    <w:rsid w:val="007C7E5A"/>
    <w:rPr>
      <w:rFonts w:cs="Times New Roman"/>
    </w:rPr>
  </w:style>
  <w:style w:type="paragraph" w:styleId="BodyText2">
    <w:name w:val="Body Text 2"/>
    <w:basedOn w:val="Normal"/>
    <w:link w:val="BodyText2Char"/>
    <w:rsid w:val="007C7E5A"/>
    <w:rPr>
      <w:rFonts w:cs="Arial"/>
      <w:sz w:val="22"/>
    </w:rPr>
  </w:style>
  <w:style w:type="character" w:customStyle="1" w:styleId="BodyText2Char">
    <w:name w:val="Body Text 2 Char"/>
    <w:basedOn w:val="DefaultParagraphFont"/>
    <w:link w:val="BodyText2"/>
    <w:semiHidden/>
    <w:locked/>
    <w:rsid w:val="007C7E5A"/>
    <w:rPr>
      <w:rFonts w:ascii="Arial" w:hAnsi="Arial" w:cs="Arial"/>
      <w:sz w:val="22"/>
      <w:lang w:val="en-US" w:eastAsia="en-US" w:bidi="ar-SA"/>
    </w:rPr>
  </w:style>
  <w:style w:type="paragraph" w:customStyle="1" w:styleId="HTMLBody">
    <w:name w:val="HTML Body"/>
    <w:rsid w:val="007C7E5A"/>
    <w:pPr>
      <w:autoSpaceDE w:val="0"/>
      <w:autoSpaceDN w:val="0"/>
      <w:adjustRightInd w:val="0"/>
    </w:pPr>
    <w:rPr>
      <w:rFonts w:ascii="Arial" w:hAnsi="Arial"/>
      <w:sz w:val="24"/>
      <w:szCs w:val="24"/>
    </w:rPr>
  </w:style>
  <w:style w:type="paragraph" w:styleId="BodyTextIndent">
    <w:name w:val="Body Text Indent"/>
    <w:basedOn w:val="Normal"/>
    <w:link w:val="BodyTextIndentChar"/>
    <w:rsid w:val="007C7E5A"/>
    <w:pPr>
      <w:ind w:left="2160" w:hanging="864"/>
    </w:pPr>
    <w:rPr>
      <w:rFonts w:cs="Arial"/>
      <w:sz w:val="22"/>
    </w:rPr>
  </w:style>
  <w:style w:type="character" w:customStyle="1" w:styleId="BodyTextIndentChar">
    <w:name w:val="Body Text Indent Char"/>
    <w:basedOn w:val="DefaultParagraphFont"/>
    <w:link w:val="BodyTextIndent"/>
    <w:semiHidden/>
    <w:locked/>
    <w:rsid w:val="007C7E5A"/>
    <w:rPr>
      <w:rFonts w:ascii="Arial" w:hAnsi="Arial" w:cs="Arial"/>
      <w:sz w:val="22"/>
      <w:lang w:val="en-US" w:eastAsia="en-US" w:bidi="ar-SA"/>
    </w:rPr>
  </w:style>
  <w:style w:type="paragraph" w:styleId="BalloonText">
    <w:name w:val="Balloon Text"/>
    <w:basedOn w:val="Normal"/>
    <w:semiHidden/>
    <w:rsid w:val="00F1386A"/>
    <w:rPr>
      <w:rFonts w:ascii="Tahoma" w:hAnsi="Tahoma" w:cs="Tahoma"/>
      <w:sz w:val="16"/>
      <w:szCs w:val="16"/>
    </w:rPr>
  </w:style>
  <w:style w:type="paragraph" w:styleId="Footer">
    <w:name w:val="footer"/>
    <w:basedOn w:val="Normal"/>
    <w:link w:val="FooterChar"/>
    <w:uiPriority w:val="99"/>
    <w:rsid w:val="00C74482"/>
    <w:pPr>
      <w:tabs>
        <w:tab w:val="center" w:pos="4680"/>
        <w:tab w:val="right" w:pos="9360"/>
      </w:tabs>
    </w:pPr>
  </w:style>
  <w:style w:type="character" w:customStyle="1" w:styleId="FooterChar">
    <w:name w:val="Footer Char"/>
    <w:basedOn w:val="DefaultParagraphFont"/>
    <w:link w:val="Footer"/>
    <w:uiPriority w:val="99"/>
    <w:rsid w:val="00C74482"/>
    <w:rPr>
      <w:rFonts w:ascii="Arial" w:hAnsi="Arial"/>
    </w:rPr>
  </w:style>
  <w:style w:type="character" w:customStyle="1" w:styleId="yshortcuts">
    <w:name w:val="yshortcuts"/>
    <w:basedOn w:val="DefaultParagraphFont"/>
    <w:rsid w:val="00322106"/>
  </w:style>
  <w:style w:type="character" w:styleId="CommentReference">
    <w:name w:val="annotation reference"/>
    <w:basedOn w:val="DefaultParagraphFont"/>
    <w:rsid w:val="008B7D41"/>
    <w:rPr>
      <w:sz w:val="16"/>
      <w:szCs w:val="16"/>
    </w:rPr>
  </w:style>
  <w:style w:type="paragraph" w:styleId="CommentText">
    <w:name w:val="annotation text"/>
    <w:basedOn w:val="Normal"/>
    <w:link w:val="CommentTextChar"/>
    <w:rsid w:val="008B7D41"/>
  </w:style>
  <w:style w:type="character" w:customStyle="1" w:styleId="CommentTextChar">
    <w:name w:val="Comment Text Char"/>
    <w:basedOn w:val="DefaultParagraphFont"/>
    <w:link w:val="CommentText"/>
    <w:rsid w:val="008B7D41"/>
    <w:rPr>
      <w:rFonts w:ascii="Arial" w:hAnsi="Arial"/>
    </w:rPr>
  </w:style>
  <w:style w:type="paragraph" w:styleId="CommentSubject">
    <w:name w:val="annotation subject"/>
    <w:basedOn w:val="CommentText"/>
    <w:next w:val="CommentText"/>
    <w:link w:val="CommentSubjectChar"/>
    <w:rsid w:val="008B7D41"/>
    <w:rPr>
      <w:b/>
      <w:bCs/>
    </w:rPr>
  </w:style>
  <w:style w:type="character" w:customStyle="1" w:styleId="CommentSubjectChar">
    <w:name w:val="Comment Subject Char"/>
    <w:basedOn w:val="CommentTextChar"/>
    <w:link w:val="CommentSubject"/>
    <w:rsid w:val="008B7D41"/>
    <w:rPr>
      <w:rFonts w:ascii="Arial" w:hAnsi="Arial"/>
      <w:b/>
      <w:bCs/>
    </w:rPr>
  </w:style>
  <w:style w:type="paragraph" w:styleId="ListParagraph">
    <w:name w:val="List Paragraph"/>
    <w:basedOn w:val="Normal"/>
    <w:uiPriority w:val="34"/>
    <w:qFormat/>
    <w:rsid w:val="006540D7"/>
    <w:pPr>
      <w:ind w:left="720"/>
      <w:contextualSpacing/>
    </w:pPr>
  </w:style>
  <w:style w:type="paragraph" w:styleId="Revision">
    <w:name w:val="Revision"/>
    <w:hidden/>
    <w:uiPriority w:val="99"/>
    <w:semiHidden/>
    <w:rsid w:val="000C111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B11DD-F710-4EEE-A80A-8D0F8480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3487</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HOUSTON GEOLOGICAL SOCIETY</vt:lpstr>
    </vt:vector>
  </TitlesOfParts>
  <Company>Hewlett-Packard Company</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GEOLOGICAL SOCIETY</dc:title>
  <dc:subject/>
  <dc:creator>John Tubb Jr</dc:creator>
  <cp:keywords/>
  <dc:description/>
  <cp:lastModifiedBy>HGS2lt</cp:lastModifiedBy>
  <cp:revision>8</cp:revision>
  <cp:lastPrinted>2015-02-27T19:29:00Z</cp:lastPrinted>
  <dcterms:created xsi:type="dcterms:W3CDTF">2015-02-27T19:42:00Z</dcterms:created>
  <dcterms:modified xsi:type="dcterms:W3CDTF">2017-10-03T18:46:00Z</dcterms:modified>
</cp:coreProperties>
</file>